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0821" w14:textId="77777777" w:rsidR="0080426D" w:rsidRPr="0080426D" w:rsidRDefault="0080426D" w:rsidP="0080426D">
      <w:pPr>
        <w:spacing w:after="0" w:line="240" w:lineRule="auto"/>
        <w:rPr>
          <w:rFonts w:eastAsia="Times New Roman" w:cs="Times New Roman"/>
          <w:kern w:val="0"/>
          <w:lang w:eastAsia="en-GB"/>
          <w14:ligatures w14:val="none"/>
        </w:rPr>
      </w:pPr>
      <w:r w:rsidRPr="0080426D">
        <w:rPr>
          <w:rFonts w:eastAsia="Times New Roman" w:cs="Times New Roman"/>
          <w:kern w:val="0"/>
          <w:lang w:eastAsia="en-GB"/>
          <w14:ligatures w14:val="none"/>
        </w:rPr>
        <w:t xml:space="preserve">The new group aims to increase its impact and reach by working more broadly with organisations and services on Arran and is looking to address barriers that may prevent older people attending the cafes and encourage new members. </w:t>
      </w:r>
    </w:p>
    <w:p w14:paraId="02C6CC68" w14:textId="77777777" w:rsidR="0080426D" w:rsidRPr="0080426D" w:rsidRDefault="0080426D" w:rsidP="0080426D">
      <w:pPr>
        <w:spacing w:after="0" w:line="240" w:lineRule="auto"/>
        <w:rPr>
          <w:rFonts w:eastAsia="Times New Roman" w:cs="Times New Roman"/>
          <w:kern w:val="0"/>
          <w:lang w:eastAsia="en-GB"/>
          <w14:ligatures w14:val="none"/>
        </w:rPr>
      </w:pPr>
    </w:p>
    <w:p w14:paraId="1F9C7345" w14:textId="77777777" w:rsidR="0080426D" w:rsidRPr="0080426D" w:rsidRDefault="0080426D" w:rsidP="0080426D">
      <w:pPr>
        <w:spacing w:after="0" w:line="240" w:lineRule="auto"/>
        <w:rPr>
          <w:rFonts w:eastAsia="Times New Roman" w:cs="Times New Roman"/>
          <w:kern w:val="0"/>
          <w:lang w:eastAsia="en-GB"/>
          <w14:ligatures w14:val="none"/>
        </w:rPr>
      </w:pPr>
      <w:r w:rsidRPr="0080426D">
        <w:rPr>
          <w:rFonts w:eastAsia="Times New Roman" w:cs="Times New Roman"/>
          <w:kern w:val="0"/>
          <w:lang w:eastAsia="en-GB"/>
          <w14:ligatures w14:val="none"/>
        </w:rPr>
        <w:t>AFC aims to encourage:</w:t>
      </w:r>
    </w:p>
    <w:p w14:paraId="4FFEEE77" w14:textId="77777777" w:rsidR="0080426D" w:rsidRPr="0080426D" w:rsidRDefault="0080426D" w:rsidP="0080426D">
      <w:pPr>
        <w:spacing w:after="0" w:line="240" w:lineRule="auto"/>
        <w:rPr>
          <w:rFonts w:eastAsia="Times New Roman" w:cs="Times New Roman"/>
          <w:kern w:val="0"/>
          <w:lang w:eastAsia="en-GB"/>
          <w14:ligatures w14:val="none"/>
        </w:rPr>
      </w:pPr>
    </w:p>
    <w:p w14:paraId="020F3841" w14:textId="77777777" w:rsidR="0080426D" w:rsidRPr="0080426D" w:rsidRDefault="0080426D" w:rsidP="0080426D">
      <w:pPr>
        <w:pStyle w:val="ListParagraph"/>
        <w:numPr>
          <w:ilvl w:val="0"/>
          <w:numId w:val="1"/>
        </w:numPr>
        <w:spacing w:after="0" w:line="240" w:lineRule="auto"/>
        <w:rPr>
          <w:rFonts w:eastAsia="Times New Roman" w:cs="Times New Roman"/>
          <w:kern w:val="0"/>
          <w:lang w:eastAsia="en-GB"/>
          <w14:ligatures w14:val="none"/>
        </w:rPr>
      </w:pPr>
      <w:r w:rsidRPr="0080426D">
        <w:rPr>
          <w:rFonts w:eastAsia="Times New Roman" w:cs="Times New Roman"/>
          <w:kern w:val="0"/>
          <w:lang w:eastAsia="en-GB"/>
          <w14:ligatures w14:val="none"/>
        </w:rPr>
        <w:t xml:space="preserve">An improved sense of wellbeing, resilience and decreased sense of isolation and loneliness through shared experience and support </w:t>
      </w:r>
    </w:p>
    <w:p w14:paraId="1CEDD41B" w14:textId="77777777" w:rsidR="0080426D" w:rsidRPr="0080426D" w:rsidRDefault="0080426D" w:rsidP="0080426D">
      <w:pPr>
        <w:pStyle w:val="ListParagraph"/>
        <w:numPr>
          <w:ilvl w:val="0"/>
          <w:numId w:val="1"/>
        </w:numPr>
        <w:spacing w:after="0" w:line="240" w:lineRule="auto"/>
        <w:rPr>
          <w:rFonts w:eastAsia="Times New Roman" w:cs="Times New Roman"/>
          <w:color w:val="222222"/>
          <w:kern w:val="0"/>
          <w:lang w:eastAsia="en-GB"/>
          <w14:ligatures w14:val="none"/>
        </w:rPr>
      </w:pPr>
      <w:r w:rsidRPr="0080426D">
        <w:rPr>
          <w:rFonts w:eastAsia="Times New Roman" w:cs="Times New Roman"/>
          <w:kern w:val="0"/>
          <w:lang w:eastAsia="en-GB"/>
          <w14:ligatures w14:val="none"/>
        </w:rPr>
        <w:t>Promotion of healthy mental and physical wellbeing through peer interactions and mental and physical activities and games during meetings</w:t>
      </w:r>
    </w:p>
    <w:p w14:paraId="6AEED604" w14:textId="77777777" w:rsidR="0080426D" w:rsidRPr="0080426D" w:rsidRDefault="0080426D" w:rsidP="0080426D">
      <w:pPr>
        <w:pStyle w:val="ListParagraph"/>
        <w:numPr>
          <w:ilvl w:val="0"/>
          <w:numId w:val="1"/>
        </w:numPr>
        <w:spacing w:after="0" w:line="240" w:lineRule="auto"/>
        <w:rPr>
          <w:rFonts w:eastAsia="Times New Roman" w:cs="Times New Roman"/>
          <w:kern w:val="0"/>
          <w:lang w:eastAsia="en-GB"/>
          <w14:ligatures w14:val="none"/>
        </w:rPr>
      </w:pPr>
      <w:r w:rsidRPr="0080426D">
        <w:rPr>
          <w:rFonts w:eastAsia="Times New Roman" w:cs="Times New Roman"/>
          <w:kern w:val="0"/>
          <w:lang w:eastAsia="en-GB"/>
          <w14:ligatures w14:val="none"/>
        </w:rPr>
        <w:t xml:space="preserve">A voice to empower and shape future meetings and local affairs and the ability to feed into future decision </w:t>
      </w:r>
      <w:proofErr w:type="gramStart"/>
      <w:r w:rsidRPr="0080426D">
        <w:rPr>
          <w:rFonts w:eastAsia="Times New Roman" w:cs="Times New Roman"/>
          <w:kern w:val="0"/>
          <w:lang w:eastAsia="en-GB"/>
          <w14:ligatures w14:val="none"/>
        </w:rPr>
        <w:t>making</w:t>
      </w:r>
      <w:proofErr w:type="gramEnd"/>
    </w:p>
    <w:p w14:paraId="67954FDC" w14:textId="77777777" w:rsidR="0080426D" w:rsidRPr="0080426D" w:rsidRDefault="0080426D" w:rsidP="0080426D">
      <w:pPr>
        <w:pStyle w:val="ListParagraph"/>
        <w:numPr>
          <w:ilvl w:val="0"/>
          <w:numId w:val="1"/>
        </w:numPr>
        <w:spacing w:after="0" w:line="240" w:lineRule="auto"/>
        <w:rPr>
          <w:rFonts w:eastAsia="Times New Roman" w:cs="Times New Roman"/>
          <w:color w:val="222222"/>
          <w:kern w:val="0"/>
          <w:lang w:eastAsia="en-GB"/>
          <w14:ligatures w14:val="none"/>
        </w:rPr>
      </w:pPr>
      <w:r w:rsidRPr="0080426D">
        <w:rPr>
          <w:rFonts w:eastAsia="Times New Roman" w:cs="Times New Roman"/>
          <w:kern w:val="0"/>
          <w:lang w:eastAsia="en-GB"/>
          <w14:ligatures w14:val="none"/>
        </w:rPr>
        <w:t>Supporting and encouraging peer volunteering opportunities and independence during meetings</w:t>
      </w:r>
    </w:p>
    <w:p w14:paraId="6625A73A" w14:textId="77777777" w:rsidR="0080426D" w:rsidRPr="0080426D" w:rsidRDefault="0080426D" w:rsidP="0080426D">
      <w:pPr>
        <w:pStyle w:val="ListParagraph"/>
        <w:numPr>
          <w:ilvl w:val="0"/>
          <w:numId w:val="1"/>
        </w:numPr>
        <w:spacing w:after="0" w:line="240" w:lineRule="auto"/>
        <w:rPr>
          <w:rFonts w:eastAsia="Times New Roman" w:cs="Times New Roman"/>
          <w:color w:val="222222"/>
          <w:kern w:val="0"/>
          <w:lang w:eastAsia="en-GB"/>
          <w14:ligatures w14:val="none"/>
        </w:rPr>
      </w:pPr>
      <w:r w:rsidRPr="0080426D">
        <w:rPr>
          <w:rFonts w:eastAsia="Times New Roman" w:cs="Times New Roman"/>
          <w:kern w:val="0"/>
          <w:lang w:eastAsia="en-GB"/>
          <w14:ligatures w14:val="none"/>
        </w:rPr>
        <w:t>Early signposting access to financial and health services and other voluntary groups and services.</w:t>
      </w:r>
    </w:p>
    <w:p w14:paraId="4D8D4305" w14:textId="77777777" w:rsidR="0080426D" w:rsidRPr="0080426D" w:rsidRDefault="0080426D" w:rsidP="0080426D">
      <w:pPr>
        <w:spacing w:after="0" w:line="240" w:lineRule="auto"/>
        <w:rPr>
          <w:rFonts w:eastAsia="Times New Roman" w:cs="Times New Roman"/>
          <w:i/>
          <w:iCs/>
          <w:color w:val="222222"/>
          <w:kern w:val="0"/>
          <w:lang w:eastAsia="en-GB"/>
          <w14:ligatures w14:val="none"/>
        </w:rPr>
      </w:pPr>
    </w:p>
    <w:p w14:paraId="3F5106AF" w14:textId="77777777" w:rsidR="0080426D" w:rsidRPr="0080426D" w:rsidRDefault="0080426D" w:rsidP="0080426D">
      <w:pPr>
        <w:spacing w:after="0" w:line="240" w:lineRule="auto"/>
        <w:rPr>
          <w:rFonts w:eastAsia="Times New Roman" w:cs="Times New Roman"/>
          <w:color w:val="222222"/>
          <w:kern w:val="0"/>
          <w:lang w:eastAsia="en-GB"/>
          <w14:ligatures w14:val="none"/>
        </w:rPr>
      </w:pPr>
      <w:r w:rsidRPr="0080426D">
        <w:rPr>
          <w:rFonts w:eastAsia="Times New Roman" w:cs="Times New Roman"/>
          <w:color w:val="222222"/>
          <w:kern w:val="0"/>
          <w:lang w:eastAsia="en-GB"/>
          <w14:ligatures w14:val="none"/>
        </w:rPr>
        <w:t xml:space="preserve">In the immediate next few months, AFC has kindly been offered the use of a church hall for free, with additional support for refreshments. This offers an immediate opportunity for continuity of support for former Well Being Café members. However, the former Café ran over three locations (Whiting Bay, Lamlash and Brodick) and we are keen to secure funding to enable the café to run in more than one location moving forwards, as location, proximity from home and access to transport featured highly in the varied attendance of different locations (typically up to 20 members per café). </w:t>
      </w:r>
    </w:p>
    <w:p w14:paraId="227A48AF" w14:textId="77777777" w:rsidR="0080426D" w:rsidRPr="0080426D" w:rsidRDefault="0080426D" w:rsidP="0080426D">
      <w:pPr>
        <w:spacing w:after="0" w:line="240" w:lineRule="auto"/>
        <w:rPr>
          <w:rFonts w:eastAsia="Times New Roman" w:cs="Times New Roman"/>
          <w:color w:val="222222"/>
          <w:kern w:val="0"/>
          <w:lang w:eastAsia="en-GB"/>
          <w14:ligatures w14:val="none"/>
        </w:rPr>
      </w:pPr>
    </w:p>
    <w:p w14:paraId="484324A3" w14:textId="77777777" w:rsidR="0080426D" w:rsidRPr="0080426D" w:rsidRDefault="0080426D" w:rsidP="0080426D">
      <w:pPr>
        <w:spacing w:after="0" w:line="240" w:lineRule="auto"/>
        <w:rPr>
          <w:rFonts w:eastAsia="Times New Roman" w:cs="Times New Roman"/>
          <w:color w:val="222222"/>
          <w:kern w:val="0"/>
          <w:lang w:eastAsia="en-GB"/>
          <w14:ligatures w14:val="none"/>
        </w:rPr>
      </w:pPr>
      <w:r w:rsidRPr="0080426D">
        <w:rPr>
          <w:rFonts w:eastAsia="Times New Roman" w:cs="Times New Roman"/>
          <w:color w:val="222222"/>
          <w:kern w:val="0"/>
          <w:lang w:eastAsia="en-GB"/>
          <w14:ligatures w14:val="none"/>
        </w:rPr>
        <w:t xml:space="preserve">Early discussions with Arran Community &amp; Voluntary Service (ACVS) have been invaluable and we have started to explore access to transport to attract new members and to facilitate attendance from more remote parts of the island. In addition, the aims and timings for the café have been considered in relation to other groups running for older people on the island and our proposed meetings and aims fit well within this broader programme of activities. </w:t>
      </w:r>
    </w:p>
    <w:p w14:paraId="52E14A7E" w14:textId="77777777" w:rsidR="0080426D" w:rsidRPr="0080426D" w:rsidRDefault="0080426D" w:rsidP="0080426D">
      <w:pPr>
        <w:spacing w:after="0" w:line="240" w:lineRule="auto"/>
        <w:rPr>
          <w:rFonts w:eastAsia="Times New Roman" w:cs="Times New Roman"/>
          <w:color w:val="222222"/>
          <w:kern w:val="0"/>
          <w:lang w:eastAsia="en-GB"/>
          <w14:ligatures w14:val="none"/>
        </w:rPr>
      </w:pPr>
    </w:p>
    <w:p w14:paraId="27F3B657" w14:textId="77777777" w:rsidR="0080426D" w:rsidRPr="00DF71DA" w:rsidRDefault="0080426D" w:rsidP="0080426D">
      <w:pPr>
        <w:spacing w:after="0" w:line="240" w:lineRule="auto"/>
        <w:rPr>
          <w:rFonts w:eastAsia="Times New Roman" w:cs="Times New Roman"/>
          <w:color w:val="222222"/>
          <w:kern w:val="0"/>
          <w:lang w:eastAsia="en-GB"/>
          <w14:ligatures w14:val="none"/>
        </w:rPr>
      </w:pPr>
      <w:r w:rsidRPr="0080426D">
        <w:rPr>
          <w:rFonts w:eastAsia="Times New Roman" w:cs="Times New Roman"/>
          <w:color w:val="222222"/>
          <w:kern w:val="0"/>
          <w:lang w:eastAsia="en-GB"/>
          <w14:ligatures w14:val="none"/>
        </w:rPr>
        <w:t>Opportunities and synergies with other groups/individuals have also been identified and will be explored, including Blether Buddies, where the cafes could offer a safe, supported, meeting place, engaging with the Arran Community link Worker to support members and their changing needs and other voluntary groups such as the Arran Repair Café and land initiatives that may be able to provide low cost assistance to members with the current cost of living pressures.</w:t>
      </w:r>
      <w:r w:rsidRPr="00DF71DA">
        <w:rPr>
          <w:rFonts w:eastAsia="Times New Roman" w:cs="Times New Roman"/>
          <w:color w:val="222222"/>
          <w:kern w:val="0"/>
          <w:lang w:eastAsia="en-GB"/>
          <w14:ligatures w14:val="none"/>
        </w:rPr>
        <w:t xml:space="preserve"> </w:t>
      </w:r>
    </w:p>
    <w:p w14:paraId="4BA6F707" w14:textId="77777777" w:rsidR="0080426D" w:rsidRPr="00DF71DA" w:rsidRDefault="0080426D" w:rsidP="0080426D">
      <w:pPr>
        <w:spacing w:after="0" w:line="240" w:lineRule="auto"/>
        <w:rPr>
          <w:rFonts w:eastAsia="Times New Roman" w:cs="Times New Roman"/>
          <w:color w:val="222222"/>
          <w:kern w:val="0"/>
          <w:lang w:eastAsia="en-GB"/>
          <w14:ligatures w14:val="none"/>
        </w:rPr>
      </w:pPr>
    </w:p>
    <w:p w14:paraId="585F4C42" w14:textId="77777777" w:rsidR="002332A7" w:rsidRDefault="002332A7"/>
    <w:sectPr w:rsidR="00233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47110"/>
    <w:multiLevelType w:val="hybridMultilevel"/>
    <w:tmpl w:val="697E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23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6D"/>
    <w:rsid w:val="002332A7"/>
    <w:rsid w:val="0080426D"/>
    <w:rsid w:val="00F8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1EE7"/>
  <w15:chartTrackingRefBased/>
  <w15:docId w15:val="{02BFC874-ACAD-4C4B-9FE7-DA34555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6D"/>
  </w:style>
  <w:style w:type="paragraph" w:styleId="Heading1">
    <w:name w:val="heading 1"/>
    <w:basedOn w:val="Normal"/>
    <w:next w:val="Normal"/>
    <w:link w:val="Heading1Char"/>
    <w:uiPriority w:val="9"/>
    <w:qFormat/>
    <w:rsid w:val="00804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26D"/>
    <w:rPr>
      <w:rFonts w:eastAsiaTheme="majorEastAsia" w:cstheme="majorBidi"/>
      <w:color w:val="272727" w:themeColor="text1" w:themeTint="D8"/>
    </w:rPr>
  </w:style>
  <w:style w:type="paragraph" w:styleId="Title">
    <w:name w:val="Title"/>
    <w:basedOn w:val="Normal"/>
    <w:next w:val="Normal"/>
    <w:link w:val="TitleChar"/>
    <w:uiPriority w:val="10"/>
    <w:qFormat/>
    <w:rsid w:val="00804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26D"/>
    <w:pPr>
      <w:spacing w:before="160"/>
      <w:jc w:val="center"/>
    </w:pPr>
    <w:rPr>
      <w:i/>
      <w:iCs/>
      <w:color w:val="404040" w:themeColor="text1" w:themeTint="BF"/>
    </w:rPr>
  </w:style>
  <w:style w:type="character" w:customStyle="1" w:styleId="QuoteChar">
    <w:name w:val="Quote Char"/>
    <w:basedOn w:val="DefaultParagraphFont"/>
    <w:link w:val="Quote"/>
    <w:uiPriority w:val="29"/>
    <w:rsid w:val="0080426D"/>
    <w:rPr>
      <w:i/>
      <w:iCs/>
      <w:color w:val="404040" w:themeColor="text1" w:themeTint="BF"/>
    </w:rPr>
  </w:style>
  <w:style w:type="paragraph" w:styleId="ListParagraph">
    <w:name w:val="List Paragraph"/>
    <w:basedOn w:val="Normal"/>
    <w:uiPriority w:val="34"/>
    <w:qFormat/>
    <w:rsid w:val="0080426D"/>
    <w:pPr>
      <w:ind w:left="720"/>
      <w:contextualSpacing/>
    </w:pPr>
  </w:style>
  <w:style w:type="character" w:styleId="IntenseEmphasis">
    <w:name w:val="Intense Emphasis"/>
    <w:basedOn w:val="DefaultParagraphFont"/>
    <w:uiPriority w:val="21"/>
    <w:qFormat/>
    <w:rsid w:val="0080426D"/>
    <w:rPr>
      <w:i/>
      <w:iCs/>
      <w:color w:val="0F4761" w:themeColor="accent1" w:themeShade="BF"/>
    </w:rPr>
  </w:style>
  <w:style w:type="paragraph" w:styleId="IntenseQuote">
    <w:name w:val="Intense Quote"/>
    <w:basedOn w:val="Normal"/>
    <w:next w:val="Normal"/>
    <w:link w:val="IntenseQuoteChar"/>
    <w:uiPriority w:val="30"/>
    <w:qFormat/>
    <w:rsid w:val="00804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26D"/>
    <w:rPr>
      <w:i/>
      <w:iCs/>
      <w:color w:val="0F4761" w:themeColor="accent1" w:themeShade="BF"/>
    </w:rPr>
  </w:style>
  <w:style w:type="character" w:styleId="IntenseReference">
    <w:name w:val="Intense Reference"/>
    <w:basedOn w:val="DefaultParagraphFont"/>
    <w:uiPriority w:val="32"/>
    <w:qFormat/>
    <w:rsid w:val="00804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Templeton</dc:creator>
  <cp:keywords/>
  <dc:description/>
  <cp:lastModifiedBy>Patricia Templeton</cp:lastModifiedBy>
  <cp:revision>1</cp:revision>
  <dcterms:created xsi:type="dcterms:W3CDTF">2024-09-20T08:19:00Z</dcterms:created>
  <dcterms:modified xsi:type="dcterms:W3CDTF">2024-09-20T08:20:00Z</dcterms:modified>
</cp:coreProperties>
</file>