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743C8" w14:textId="2A8BA0B6" w:rsidR="00962908" w:rsidRDefault="00581273" w:rsidP="00A279A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43A5BB" wp14:editId="511249CE">
                <wp:simplePos x="0" y="0"/>
                <wp:positionH relativeFrom="column">
                  <wp:posOffset>239059</wp:posOffset>
                </wp:positionH>
                <wp:positionV relativeFrom="paragraph">
                  <wp:posOffset>-407035</wp:posOffset>
                </wp:positionV>
                <wp:extent cx="5492750" cy="692785"/>
                <wp:effectExtent l="0" t="0" r="0" b="0"/>
                <wp:wrapNone/>
                <wp:docPr id="8570369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692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4E60A" w14:textId="77777777" w:rsidR="00581273" w:rsidRPr="00E46174" w:rsidRDefault="00581273" w:rsidP="00581273">
                            <w:pPr>
                              <w:jc w:val="center"/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156082" w:themeColor="accent1"/>
                                <w:sz w:val="72"/>
                                <w:szCs w:val="72"/>
                              </w:rPr>
                            </w:pPr>
                            <w:r w:rsidRPr="00E46174">
                              <w:rPr>
                                <w:rFonts w:ascii="Dreaming Outloud Script Pro" w:hAnsi="Dreaming Outloud Script Pro" w:cs="Dreaming Outloud Script Pro"/>
                                <w:b/>
                                <w:bCs/>
                                <w:color w:val="156082" w:themeColor="accent1"/>
                                <w:sz w:val="72"/>
                                <w:szCs w:val="72"/>
                              </w:rPr>
                              <w:t>Saltcoats Sea Queen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3A5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.8pt;margin-top:-32.05pt;width:432.5pt;height:5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fBE9gEAAM0DAAAOAAAAZHJzL2Uyb0RvYy54bWysU1Fv0zAQfkfiP1h+p2mrZmujptPYGEIa&#10;A2nwA1zHaSxsnzm7Tcqv5+x0XQVviDxY55z93X3ffV7fDNawg8KgwdV8NplyppyERrtdzb9/e3i3&#10;5CxE4RphwKmaH1XgN5u3b9a9r9QcOjCNQkYgLlS9r3kXo6+KIshOWREm4JWjZAtoRaQt7ooGRU/o&#10;1hTz6fSq6AEbjyBVCPT3fkzyTcZvWyXjl7YNKjJTc+ot5hXzuk1rsVmLaofCd1qe2hD/0IUV2lHR&#10;M9S9iILtUf8FZbVECNDGiQRbQNtqqTIHYjOb/sHmuRNeZS4kTvBnmcL/g5VPh2f/FVkc3sNAA8wk&#10;gn8E+SMwB3edcDt1iwh9p0RDhWdJsqL3oTpdTVKHKiSQbf8ZGhqy2EfIQEOLNqlCPBmh0wCOZ9HV&#10;EJmkn+ViNb8uKSUpd0XxsswlRPVy22OIHxVYloKaIw01o4vDY4ipG1G9HEnFHDxoY/JgjWN9zVfl&#10;vMwXLjJWR/Kd0bbmy2n6Rickkh9cky9Hoc0YUwHjTqwT0ZFyHLYDHUzst9AciT/C6C96DxR0gL84&#10;68lbNQ8/9wIVZ+aTIw1Xs8UimTFvFuX1nDZ4mdleZoSTBFXzyNkY3sVs4JHrLWnd6izDayenXskz&#10;WZ2Tv5MpL/f51Osr3PwGAAD//wMAUEsDBBQABgAIAAAAIQDjJp7D3QAAAAkBAAAPAAAAZHJzL2Rv&#10;d25yZXYueG1sTI/BTsMwDIbvSLxDZCRuW7LRdazUnRCIK4jBkLhlrddWNE7VZGt5e8wJjrY//f7+&#10;fDu5Tp1pCK1nhMXcgCIufdVyjfD+9jS7BRWi5cp2ngnhmwJsi8uL3GaVH/mVzrtYKwnhkFmEJsY+&#10;0zqUDTkb5r4nltvRD85GGYdaV4MdJdx1emlMqp1tWT40tqeHhsqv3ckh7J+Pnx+Jeakf3aof/WQ0&#10;u41GvL6a7u9ARZriHwy/+qIOhTgd/ImroDqEm3UqJMIsTRagBNiYpWwOCMnKgC5y/b9B8QMAAP//&#10;AwBQSwECLQAUAAYACAAAACEAtoM4kv4AAADhAQAAEwAAAAAAAAAAAAAAAAAAAAAAW0NvbnRlbnRf&#10;VHlwZXNdLnhtbFBLAQItABQABgAIAAAAIQA4/SH/1gAAAJQBAAALAAAAAAAAAAAAAAAAAC8BAABf&#10;cmVscy8ucmVsc1BLAQItABQABgAIAAAAIQDq5fBE9gEAAM0DAAAOAAAAAAAAAAAAAAAAAC4CAABk&#10;cnMvZTJvRG9jLnhtbFBLAQItABQABgAIAAAAIQDjJp7D3QAAAAkBAAAPAAAAAAAAAAAAAAAAAFAE&#10;AABkcnMvZG93bnJldi54bWxQSwUGAAAAAAQABADzAAAAWgUAAAAA&#10;" filled="f" stroked="f">
                <v:textbox>
                  <w:txbxContent>
                    <w:p w14:paraId="3554E60A" w14:textId="77777777" w:rsidR="00581273" w:rsidRPr="00E46174" w:rsidRDefault="00581273" w:rsidP="00581273">
                      <w:pPr>
                        <w:jc w:val="center"/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156082" w:themeColor="accent1"/>
                          <w:sz w:val="72"/>
                          <w:szCs w:val="72"/>
                        </w:rPr>
                      </w:pPr>
                      <w:r w:rsidRPr="00E46174">
                        <w:rPr>
                          <w:rFonts w:ascii="Dreaming Outloud Script Pro" w:hAnsi="Dreaming Outloud Script Pro" w:cs="Dreaming Outloud Script Pro"/>
                          <w:b/>
                          <w:bCs/>
                          <w:color w:val="156082" w:themeColor="accent1"/>
                          <w:sz w:val="72"/>
                          <w:szCs w:val="72"/>
                        </w:rPr>
                        <w:t>Saltcoats Sea Queen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0AB556F" wp14:editId="3A408463">
            <wp:simplePos x="0" y="0"/>
            <wp:positionH relativeFrom="column">
              <wp:posOffset>5961380</wp:posOffset>
            </wp:positionH>
            <wp:positionV relativeFrom="paragraph">
              <wp:posOffset>-484844</wp:posOffset>
            </wp:positionV>
            <wp:extent cx="815243" cy="771700"/>
            <wp:effectExtent l="0" t="0" r="4445" b="0"/>
            <wp:wrapNone/>
            <wp:docPr id="988178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178517" name="Picture 9881785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243" cy="7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B0664" w14:textId="77777777" w:rsidR="00581273" w:rsidRPr="00581273" w:rsidRDefault="00581273" w:rsidP="00581273">
      <w:pPr>
        <w:jc w:val="center"/>
        <w:rPr>
          <w:b/>
          <w:bCs/>
          <w:sz w:val="36"/>
          <w:szCs w:val="36"/>
        </w:rPr>
      </w:pPr>
      <w:r w:rsidRPr="00581273">
        <w:rPr>
          <w:b/>
          <w:bCs/>
          <w:sz w:val="36"/>
          <w:szCs w:val="36"/>
        </w:rPr>
        <w:t>Equal Opportunities Policy</w:t>
      </w:r>
    </w:p>
    <w:p w14:paraId="7F711C03" w14:textId="126AB114" w:rsidR="00962908" w:rsidRDefault="00581273" w:rsidP="00581273">
      <w:pPr>
        <w:jc w:val="center"/>
        <w:rPr>
          <w:b/>
          <w:bCs/>
        </w:rPr>
      </w:pPr>
      <w:hyperlink r:id="rId8" w:history="1">
        <w:r w:rsidRPr="009F2D7F">
          <w:rPr>
            <w:rStyle w:val="Hyperlink"/>
          </w:rPr>
          <w:t>saltcoatsseaqueen@gmail.com</w:t>
        </w:r>
      </w:hyperlink>
    </w:p>
    <w:p w14:paraId="58E89413" w14:textId="032BA097" w:rsidR="00A279A7" w:rsidRPr="00A279A7" w:rsidRDefault="00A279A7" w:rsidP="00A279A7">
      <w:pPr>
        <w:rPr>
          <w:b/>
          <w:bCs/>
        </w:rPr>
      </w:pPr>
      <w:r w:rsidRPr="00A279A7">
        <w:rPr>
          <w:b/>
          <w:bCs/>
        </w:rPr>
        <w:t>Policy statement</w:t>
      </w:r>
    </w:p>
    <w:p w14:paraId="6D858846" w14:textId="22F69890" w:rsidR="00A279A7" w:rsidRPr="00A279A7" w:rsidRDefault="00A279A7" w:rsidP="00A279A7">
      <w:r>
        <w:t xml:space="preserve">Saltcoats Sea Queen volunteers, </w:t>
      </w:r>
      <w:r w:rsidRPr="00A279A7">
        <w:t xml:space="preserve">believes that the diversity of its community is an essential part of its values. The </w:t>
      </w:r>
      <w:r>
        <w:t xml:space="preserve">Volunteers are </w:t>
      </w:r>
      <w:r w:rsidRPr="00A279A7">
        <w:t>committed to achieving equality and equity of access for all citizens and avoiding unlawful discrimination including direct, indirect, by perception or association or third party harassment.</w:t>
      </w:r>
    </w:p>
    <w:p w14:paraId="36C9CA6F" w14:textId="77777777" w:rsidR="00A279A7" w:rsidRPr="00A279A7" w:rsidRDefault="00A279A7" w:rsidP="00A279A7">
      <w:r w:rsidRPr="00A279A7">
        <w:t>We recognise that people can be discriminated against for reasons including:</w:t>
      </w:r>
    </w:p>
    <w:p w14:paraId="7667D877" w14:textId="77777777" w:rsidR="00A279A7" w:rsidRPr="00A279A7" w:rsidRDefault="00A279A7" w:rsidP="00A279A7">
      <w:pPr>
        <w:numPr>
          <w:ilvl w:val="0"/>
          <w:numId w:val="1"/>
        </w:numPr>
      </w:pPr>
      <w:r w:rsidRPr="00A279A7">
        <w:t>age</w:t>
      </w:r>
    </w:p>
    <w:p w14:paraId="08E84CC3" w14:textId="77777777" w:rsidR="00A279A7" w:rsidRPr="00A279A7" w:rsidRDefault="00A279A7" w:rsidP="00A279A7">
      <w:pPr>
        <w:numPr>
          <w:ilvl w:val="0"/>
          <w:numId w:val="1"/>
        </w:numPr>
      </w:pPr>
      <w:r w:rsidRPr="00A279A7">
        <w:t>disability</w:t>
      </w:r>
    </w:p>
    <w:p w14:paraId="52D58E4F" w14:textId="77777777" w:rsidR="00A279A7" w:rsidRPr="00A279A7" w:rsidRDefault="00A279A7" w:rsidP="00A279A7">
      <w:pPr>
        <w:numPr>
          <w:ilvl w:val="0"/>
          <w:numId w:val="1"/>
        </w:numPr>
      </w:pPr>
      <w:r w:rsidRPr="00A279A7">
        <w:t>sex</w:t>
      </w:r>
    </w:p>
    <w:p w14:paraId="65C152C0" w14:textId="77777777" w:rsidR="00A279A7" w:rsidRPr="00A279A7" w:rsidRDefault="00A279A7" w:rsidP="00A279A7">
      <w:pPr>
        <w:numPr>
          <w:ilvl w:val="0"/>
          <w:numId w:val="1"/>
        </w:numPr>
      </w:pPr>
      <w:r w:rsidRPr="00A279A7">
        <w:t>gender reassignment</w:t>
      </w:r>
    </w:p>
    <w:p w14:paraId="449078B9" w14:textId="77777777" w:rsidR="00A279A7" w:rsidRPr="00A279A7" w:rsidRDefault="00A279A7" w:rsidP="00A279A7">
      <w:pPr>
        <w:numPr>
          <w:ilvl w:val="0"/>
          <w:numId w:val="1"/>
        </w:numPr>
      </w:pPr>
      <w:r w:rsidRPr="00A279A7">
        <w:t>pregnancy</w:t>
      </w:r>
    </w:p>
    <w:p w14:paraId="75743D67" w14:textId="77777777" w:rsidR="00A279A7" w:rsidRPr="00A279A7" w:rsidRDefault="00A279A7" w:rsidP="00A279A7">
      <w:pPr>
        <w:numPr>
          <w:ilvl w:val="0"/>
          <w:numId w:val="1"/>
        </w:numPr>
      </w:pPr>
      <w:r w:rsidRPr="00A279A7">
        <w:t>maternity</w:t>
      </w:r>
    </w:p>
    <w:p w14:paraId="07647D5A" w14:textId="77777777" w:rsidR="00A279A7" w:rsidRPr="00A279A7" w:rsidRDefault="00A279A7" w:rsidP="00A279A7">
      <w:pPr>
        <w:numPr>
          <w:ilvl w:val="0"/>
          <w:numId w:val="1"/>
        </w:numPr>
      </w:pPr>
      <w:r w:rsidRPr="00A279A7">
        <w:t>race (which includes colour, nationality and ethnic or national origins)</w:t>
      </w:r>
    </w:p>
    <w:p w14:paraId="35298C96" w14:textId="77777777" w:rsidR="00A279A7" w:rsidRPr="00A279A7" w:rsidRDefault="00A279A7" w:rsidP="00A279A7">
      <w:pPr>
        <w:numPr>
          <w:ilvl w:val="0"/>
          <w:numId w:val="1"/>
        </w:numPr>
      </w:pPr>
      <w:r w:rsidRPr="00A279A7">
        <w:t>sexual orientation</w:t>
      </w:r>
    </w:p>
    <w:p w14:paraId="16031463" w14:textId="77777777" w:rsidR="00A279A7" w:rsidRPr="00A279A7" w:rsidRDefault="00A279A7" w:rsidP="00A279A7">
      <w:pPr>
        <w:numPr>
          <w:ilvl w:val="0"/>
          <w:numId w:val="1"/>
        </w:numPr>
      </w:pPr>
      <w:r w:rsidRPr="00A279A7">
        <w:t>religion or belief</w:t>
      </w:r>
    </w:p>
    <w:p w14:paraId="0F31CECB" w14:textId="77777777" w:rsidR="00A279A7" w:rsidRPr="00A279A7" w:rsidRDefault="00A279A7" w:rsidP="00A279A7">
      <w:pPr>
        <w:numPr>
          <w:ilvl w:val="0"/>
          <w:numId w:val="1"/>
        </w:numPr>
      </w:pPr>
      <w:r w:rsidRPr="00A279A7">
        <w:t>married or in a civil partnership</w:t>
      </w:r>
    </w:p>
    <w:p w14:paraId="04D6F766" w14:textId="69479F1B" w:rsidR="00A279A7" w:rsidRPr="00A279A7" w:rsidRDefault="00A279A7" w:rsidP="00A279A7">
      <w:r w:rsidRPr="00A279A7">
        <w:t>These characteristics are known as protected characteristics under the </w:t>
      </w:r>
      <w:hyperlink r:id="rId9" w:history="1">
        <w:r w:rsidRPr="00A279A7">
          <w:rPr>
            <w:rStyle w:val="Hyperlink"/>
          </w:rPr>
          <w:t>Equality Act 2010</w:t>
        </w:r>
      </w:hyperlink>
      <w:r w:rsidRPr="00A279A7">
        <w:t xml:space="preserve">. </w:t>
      </w:r>
    </w:p>
    <w:p w14:paraId="45DDB9A1" w14:textId="7BAFC3FE" w:rsidR="00A279A7" w:rsidRPr="00A279A7" w:rsidRDefault="00A279A7" w:rsidP="00A279A7">
      <w:r w:rsidRPr="00A279A7">
        <w:t>The general equality duty requires public bodies to be pro-active in tackling discrimination by:</w:t>
      </w:r>
    </w:p>
    <w:p w14:paraId="66272A74" w14:textId="77777777" w:rsidR="00A279A7" w:rsidRPr="00A279A7" w:rsidRDefault="00A279A7" w:rsidP="00A279A7">
      <w:pPr>
        <w:numPr>
          <w:ilvl w:val="0"/>
          <w:numId w:val="2"/>
        </w:numPr>
      </w:pPr>
      <w:r w:rsidRPr="00A279A7">
        <w:t>eliminating discrimination</w:t>
      </w:r>
    </w:p>
    <w:p w14:paraId="0794A399" w14:textId="77777777" w:rsidR="00A279A7" w:rsidRPr="00A279A7" w:rsidRDefault="00A279A7" w:rsidP="00A279A7">
      <w:pPr>
        <w:numPr>
          <w:ilvl w:val="0"/>
          <w:numId w:val="2"/>
        </w:numPr>
      </w:pPr>
      <w:r w:rsidRPr="00A279A7">
        <w:t>promoting equality of opportunity</w:t>
      </w:r>
    </w:p>
    <w:p w14:paraId="6C54D6EE" w14:textId="77777777" w:rsidR="00A279A7" w:rsidRPr="00A279A7" w:rsidRDefault="00A279A7" w:rsidP="00A279A7">
      <w:pPr>
        <w:numPr>
          <w:ilvl w:val="0"/>
          <w:numId w:val="2"/>
        </w:numPr>
      </w:pPr>
      <w:r w:rsidRPr="00A279A7">
        <w:t>fostering good relations between those who share a protected characteristic and those who do not.</w:t>
      </w:r>
    </w:p>
    <w:p w14:paraId="0DC66B10" w14:textId="648BF186" w:rsidR="00A279A7" w:rsidRPr="00A279A7" w:rsidRDefault="00A279A7" w:rsidP="00A279A7">
      <w:r w:rsidRPr="00A279A7">
        <w:t xml:space="preserve">To support this, the </w:t>
      </w:r>
      <w:r>
        <w:t>Committee</w:t>
      </w:r>
      <w:r w:rsidRPr="00A279A7">
        <w:t xml:space="preserve"> is committed to:</w:t>
      </w:r>
    </w:p>
    <w:p w14:paraId="10060F5F" w14:textId="77777777" w:rsidR="00A279A7" w:rsidRPr="00A279A7" w:rsidRDefault="00A279A7" w:rsidP="00A279A7">
      <w:pPr>
        <w:numPr>
          <w:ilvl w:val="0"/>
          <w:numId w:val="3"/>
        </w:numPr>
      </w:pPr>
      <w:r w:rsidRPr="00A279A7">
        <w:t>Promoting equality of opportunity for all persons</w:t>
      </w:r>
    </w:p>
    <w:p w14:paraId="538858B9" w14:textId="28FA0A8F" w:rsidR="00A279A7" w:rsidRPr="00A279A7" w:rsidRDefault="00A279A7" w:rsidP="00A279A7">
      <w:pPr>
        <w:numPr>
          <w:ilvl w:val="0"/>
          <w:numId w:val="3"/>
        </w:numPr>
      </w:pPr>
      <w:r w:rsidRPr="00A279A7">
        <w:t>Promoting a good and harmonious environment in which all persons are treated with respect</w:t>
      </w:r>
    </w:p>
    <w:p w14:paraId="30C0874D" w14:textId="77777777" w:rsidR="00A279A7" w:rsidRPr="00A279A7" w:rsidRDefault="00A279A7" w:rsidP="00A279A7">
      <w:pPr>
        <w:numPr>
          <w:ilvl w:val="0"/>
          <w:numId w:val="3"/>
        </w:numPr>
      </w:pPr>
      <w:r w:rsidRPr="00A279A7">
        <w:t>Preventing occurrences of unlawful direct discrimination, indirect discrimination, harassment and victimisation</w:t>
      </w:r>
    </w:p>
    <w:p w14:paraId="6513637F" w14:textId="77777777" w:rsidR="00A279A7" w:rsidRPr="00A279A7" w:rsidRDefault="00A279A7" w:rsidP="00A279A7">
      <w:pPr>
        <w:numPr>
          <w:ilvl w:val="0"/>
          <w:numId w:val="3"/>
        </w:numPr>
      </w:pPr>
      <w:r w:rsidRPr="00A279A7">
        <w:t>Fulfilling all our legal obligations under the equality legislation and associated codes of practice</w:t>
      </w:r>
    </w:p>
    <w:p w14:paraId="33DCE6C3" w14:textId="77777777" w:rsidR="00A279A7" w:rsidRPr="00A279A7" w:rsidRDefault="00A279A7" w:rsidP="00A279A7">
      <w:pPr>
        <w:numPr>
          <w:ilvl w:val="0"/>
          <w:numId w:val="3"/>
        </w:numPr>
      </w:pPr>
      <w:r w:rsidRPr="00A279A7">
        <w:t>Complying with our own equal opportunities policy and associated policies</w:t>
      </w:r>
    </w:p>
    <w:p w14:paraId="3C8DA8B2" w14:textId="77777777" w:rsidR="00A279A7" w:rsidRPr="00A279A7" w:rsidRDefault="00A279A7" w:rsidP="00A279A7">
      <w:pPr>
        <w:numPr>
          <w:ilvl w:val="0"/>
          <w:numId w:val="3"/>
        </w:numPr>
      </w:pPr>
      <w:r w:rsidRPr="00A279A7">
        <w:t>Taking lawful affirmative or positive action, where appropriate and in accordance with legislation.</w:t>
      </w:r>
    </w:p>
    <w:p w14:paraId="561FBBDF" w14:textId="3CCE80A7" w:rsidR="00A279A7" w:rsidRPr="00A279A7" w:rsidRDefault="00A279A7" w:rsidP="00A279A7">
      <w:pPr>
        <w:rPr>
          <w:b/>
          <w:bCs/>
        </w:rPr>
      </w:pPr>
      <w:r w:rsidRPr="00A279A7">
        <w:rPr>
          <w:b/>
          <w:bCs/>
        </w:rPr>
        <w:t>Responsibilities</w:t>
      </w:r>
    </w:p>
    <w:p w14:paraId="55DA369D" w14:textId="41A9BCA5" w:rsidR="00A279A7" w:rsidRPr="00A279A7" w:rsidRDefault="00A279A7" w:rsidP="00A279A7">
      <w:r w:rsidRPr="00A279A7">
        <w:t>The responsibilities for all involved include</w:t>
      </w:r>
      <w:r>
        <w:t xml:space="preserve"> all committee members and volunteers</w:t>
      </w:r>
      <w:r w:rsidR="00865F95">
        <w:t xml:space="preserve">.  </w:t>
      </w:r>
      <w:r w:rsidR="00865F95">
        <w:br/>
      </w:r>
      <w:r w:rsidRPr="00A279A7">
        <w:t xml:space="preserve">It is the duty of all </w:t>
      </w:r>
      <w:r>
        <w:t>volunteers</w:t>
      </w:r>
      <w:r w:rsidRPr="00A279A7">
        <w:t xml:space="preserve"> to accept personal responsibility for the practical application of this policy. In order to eliminate discrimination and promote equality of opportunity, the policy should be understood and </w:t>
      </w:r>
      <w:r w:rsidRPr="00A279A7">
        <w:lastRenderedPageBreak/>
        <w:t xml:space="preserve">supported by everyone. To discriminate, harass or victimise, or knowingly aid anyone else to do so, will be regarded as gross misconduct and may result in disciplinary action. </w:t>
      </w:r>
    </w:p>
    <w:p w14:paraId="7CFF0BCD" w14:textId="72DD22AD" w:rsidR="00A279A7" w:rsidRPr="00A279A7" w:rsidRDefault="00A279A7" w:rsidP="00A279A7">
      <w:pPr>
        <w:rPr>
          <w:b/>
          <w:bCs/>
        </w:rPr>
      </w:pPr>
      <w:r w:rsidRPr="00A279A7">
        <w:rPr>
          <w:b/>
          <w:bCs/>
        </w:rPr>
        <w:t>Positive Action</w:t>
      </w:r>
    </w:p>
    <w:p w14:paraId="5F74B979" w14:textId="66B6AF00" w:rsidR="00A279A7" w:rsidRPr="00A279A7" w:rsidRDefault="00A279A7" w:rsidP="00A279A7">
      <w:r w:rsidRPr="00A279A7">
        <w:t xml:space="preserve">The elimination of discrimination depends on all </w:t>
      </w:r>
      <w:r>
        <w:t>volunteers</w:t>
      </w:r>
      <w:r w:rsidRPr="00A279A7">
        <w:t>:</w:t>
      </w:r>
    </w:p>
    <w:p w14:paraId="1BFC367E" w14:textId="77777777" w:rsidR="00A279A7" w:rsidRPr="00A279A7" w:rsidRDefault="00A279A7" w:rsidP="00A279A7">
      <w:pPr>
        <w:numPr>
          <w:ilvl w:val="0"/>
          <w:numId w:val="7"/>
        </w:numPr>
      </w:pPr>
      <w:r w:rsidRPr="00A279A7">
        <w:t>Being aware of their own responsibilities</w:t>
      </w:r>
    </w:p>
    <w:p w14:paraId="35C349F4" w14:textId="77777777" w:rsidR="00A279A7" w:rsidRPr="00A279A7" w:rsidRDefault="00A279A7" w:rsidP="00A279A7">
      <w:pPr>
        <w:numPr>
          <w:ilvl w:val="0"/>
          <w:numId w:val="7"/>
        </w:numPr>
      </w:pPr>
      <w:r w:rsidRPr="00A279A7">
        <w:t>Co-operating with measures introduces, to ensure that there is equality of opportunity</w:t>
      </w:r>
    </w:p>
    <w:p w14:paraId="1FF8E8BD" w14:textId="77777777" w:rsidR="00A279A7" w:rsidRPr="00A279A7" w:rsidRDefault="00A279A7" w:rsidP="00A279A7">
      <w:pPr>
        <w:numPr>
          <w:ilvl w:val="0"/>
          <w:numId w:val="7"/>
        </w:numPr>
      </w:pPr>
      <w:r w:rsidRPr="00A279A7">
        <w:t>Challenging discrimination</w:t>
      </w:r>
    </w:p>
    <w:p w14:paraId="2B055EFF" w14:textId="77777777" w:rsidR="00A279A7" w:rsidRPr="00A279A7" w:rsidRDefault="00A279A7" w:rsidP="00A279A7">
      <w:pPr>
        <w:numPr>
          <w:ilvl w:val="0"/>
          <w:numId w:val="7"/>
        </w:numPr>
      </w:pPr>
      <w:r w:rsidRPr="00A279A7">
        <w:t>Participating in equality and diversity training</w:t>
      </w:r>
    </w:p>
    <w:p w14:paraId="081A294B" w14:textId="78056031" w:rsidR="00A279A7" w:rsidRPr="00A279A7" w:rsidRDefault="00A279A7" w:rsidP="00A279A7">
      <w:pPr>
        <w:numPr>
          <w:ilvl w:val="0"/>
          <w:numId w:val="7"/>
        </w:numPr>
      </w:pPr>
      <w:r w:rsidRPr="00A279A7">
        <w:t xml:space="preserve">Not being involved in acts of discrimination, </w:t>
      </w:r>
      <w:proofErr w:type="spellStart"/>
      <w:r w:rsidRPr="00A279A7">
        <w:t>eg</w:t>
      </w:r>
      <w:proofErr w:type="spellEnd"/>
      <w:r w:rsidRPr="00A279A7">
        <w:t xml:space="preserve"> refusing to work with disabled people, refusing to accept </w:t>
      </w:r>
      <w:r>
        <w:t>anyone</w:t>
      </w:r>
      <w:r w:rsidRPr="00A279A7">
        <w:t xml:space="preserve"> from particular racial groups or by acting against the spirit of the policy in any way</w:t>
      </w:r>
    </w:p>
    <w:p w14:paraId="6EAECEC0" w14:textId="77777777" w:rsidR="00A279A7" w:rsidRPr="00A279A7" w:rsidRDefault="00A279A7" w:rsidP="00A279A7">
      <w:pPr>
        <w:numPr>
          <w:ilvl w:val="0"/>
          <w:numId w:val="7"/>
        </w:numPr>
      </w:pPr>
      <w:r w:rsidRPr="00A279A7">
        <w:t>Ensuring that the principles of equal opportunity are applied in all dealings with members of the public.</w:t>
      </w:r>
    </w:p>
    <w:p w14:paraId="433E97E8" w14:textId="77777777" w:rsidR="00A279A7" w:rsidRPr="00A279A7" w:rsidRDefault="00A279A7" w:rsidP="00A279A7">
      <w:pPr>
        <w:rPr>
          <w:b/>
          <w:bCs/>
        </w:rPr>
      </w:pPr>
      <w:r w:rsidRPr="00A279A7">
        <w:rPr>
          <w:b/>
          <w:bCs/>
        </w:rPr>
        <w:t>Complaints</w:t>
      </w:r>
      <w:hyperlink r:id="rId10" w:anchor="top" w:history="1">
        <w:r w:rsidRPr="00A279A7">
          <w:rPr>
            <w:rStyle w:val="Hyperlink"/>
            <w:b/>
            <w:bCs/>
          </w:rPr>
          <w:t>↑</w:t>
        </w:r>
      </w:hyperlink>
    </w:p>
    <w:p w14:paraId="3754AD3A" w14:textId="01B66766" w:rsidR="00A279A7" w:rsidRPr="00A279A7" w:rsidRDefault="00A279A7" w:rsidP="00A279A7">
      <w:r w:rsidRPr="00A279A7">
        <w:t xml:space="preserve">Issues raised by members of the public will be investigated </w:t>
      </w:r>
    </w:p>
    <w:p w14:paraId="2D0FAF2E" w14:textId="77777777" w:rsidR="00A279A7" w:rsidRPr="00A279A7" w:rsidRDefault="00A279A7" w:rsidP="00A279A7">
      <w:r w:rsidRPr="00A279A7">
        <w:t>All complaints of discrimination will be dealt with seriously, promptly and confidentially.</w:t>
      </w:r>
    </w:p>
    <w:sectPr w:rsidR="00A279A7" w:rsidRPr="00A279A7" w:rsidSect="00A1174A">
      <w:headerReference w:type="even" r:id="rId11"/>
      <w:headerReference w:type="default" r:id="rId12"/>
      <w:headerReference w:type="first" r:id="rId13"/>
      <w:pgSz w:w="11906" w:h="16838"/>
      <w:pgMar w:top="720" w:right="720" w:bottom="720" w:left="72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D1940" w14:textId="77777777" w:rsidR="008F6C4E" w:rsidRDefault="008F6C4E" w:rsidP="003F13DC">
      <w:pPr>
        <w:spacing w:after="0" w:line="240" w:lineRule="auto"/>
      </w:pPr>
      <w:r>
        <w:separator/>
      </w:r>
    </w:p>
  </w:endnote>
  <w:endnote w:type="continuationSeparator" w:id="0">
    <w:p w14:paraId="11EA8635" w14:textId="77777777" w:rsidR="008F6C4E" w:rsidRDefault="008F6C4E" w:rsidP="003F13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Script Pro">
    <w:altName w:val="Dreaming Outloud Script Pro"/>
    <w:charset w:val="00"/>
    <w:family w:val="script"/>
    <w:pitch w:val="variable"/>
    <w:sig w:usb0="800000EF" w:usb1="0000000A" w:usb2="00000008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B1216" w14:textId="77777777" w:rsidR="008F6C4E" w:rsidRDefault="008F6C4E" w:rsidP="003F13DC">
      <w:pPr>
        <w:spacing w:after="0" w:line="240" w:lineRule="auto"/>
      </w:pPr>
      <w:r>
        <w:separator/>
      </w:r>
    </w:p>
  </w:footnote>
  <w:footnote w:type="continuationSeparator" w:id="0">
    <w:p w14:paraId="3C6F4BEA" w14:textId="77777777" w:rsidR="008F6C4E" w:rsidRDefault="008F6C4E" w:rsidP="003F13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747E" w14:textId="77777777" w:rsidR="003F13DC" w:rsidRDefault="003F13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7059C" w14:textId="77777777" w:rsidR="003F13DC" w:rsidRDefault="003F13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BEA0" w14:textId="77777777" w:rsidR="003F13DC" w:rsidRDefault="003F13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3875"/>
    <w:multiLevelType w:val="multilevel"/>
    <w:tmpl w:val="2618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A4ADB"/>
    <w:multiLevelType w:val="multilevel"/>
    <w:tmpl w:val="CC8CC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5285A"/>
    <w:multiLevelType w:val="multilevel"/>
    <w:tmpl w:val="90B6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7E5546"/>
    <w:multiLevelType w:val="multilevel"/>
    <w:tmpl w:val="32DC7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116C36"/>
    <w:multiLevelType w:val="multilevel"/>
    <w:tmpl w:val="28DE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880F89"/>
    <w:multiLevelType w:val="multilevel"/>
    <w:tmpl w:val="3B4A0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0169CB"/>
    <w:multiLevelType w:val="multilevel"/>
    <w:tmpl w:val="B95E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2144380">
    <w:abstractNumId w:val="0"/>
  </w:num>
  <w:num w:numId="2" w16cid:durableId="243224206">
    <w:abstractNumId w:val="3"/>
  </w:num>
  <w:num w:numId="3" w16cid:durableId="1971857363">
    <w:abstractNumId w:val="5"/>
  </w:num>
  <w:num w:numId="4" w16cid:durableId="408239440">
    <w:abstractNumId w:val="1"/>
  </w:num>
  <w:num w:numId="5" w16cid:durableId="1312295178">
    <w:abstractNumId w:val="4"/>
  </w:num>
  <w:num w:numId="6" w16cid:durableId="2126848829">
    <w:abstractNumId w:val="6"/>
  </w:num>
  <w:num w:numId="7" w16cid:durableId="799225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9A7"/>
    <w:rsid w:val="00143D1A"/>
    <w:rsid w:val="002B4797"/>
    <w:rsid w:val="003F13DC"/>
    <w:rsid w:val="004D4DFB"/>
    <w:rsid w:val="004F4B9F"/>
    <w:rsid w:val="00581273"/>
    <w:rsid w:val="00865F95"/>
    <w:rsid w:val="008C0D3F"/>
    <w:rsid w:val="008F6C4E"/>
    <w:rsid w:val="00962908"/>
    <w:rsid w:val="009A0B46"/>
    <w:rsid w:val="00A01444"/>
    <w:rsid w:val="00A1174A"/>
    <w:rsid w:val="00A279A7"/>
    <w:rsid w:val="00B34933"/>
    <w:rsid w:val="00DE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BF010"/>
  <w15:chartTrackingRefBased/>
  <w15:docId w15:val="{3A36E674-CD22-47D4-88A9-9C5078E1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7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9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9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7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7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9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79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79A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F13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tcoatsseaqueen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falkirk.gov.uk/employees/policies/equal-opportunities-poli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egislation.gov.uk/ukpga/2010/15/content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Paterson</dc:creator>
  <cp:keywords/>
  <dc:description/>
  <cp:lastModifiedBy>Maria Paterson</cp:lastModifiedBy>
  <cp:revision>4</cp:revision>
  <dcterms:created xsi:type="dcterms:W3CDTF">2026-08-28T09:59:00Z</dcterms:created>
  <dcterms:modified xsi:type="dcterms:W3CDTF">2026-09-04T09:06:00Z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cadd16b-2414-4e18-b4d7-4ccb98439d5a_Enabled">
    <vt:lpwstr>true</vt:lpwstr>
  </property>
  <property fmtid="{D5CDD505-2E9C-101B-9397-08002B2CF9AE}" pid="3" name="MSIP_Label_7cadd16b-2414-4e18-b4d7-4ccb98439d5a_SetDate">
    <vt:lpwstr>2026-08-28T10:10:51Z</vt:lpwstr>
  </property>
  <property fmtid="{D5CDD505-2E9C-101B-9397-08002B2CF9AE}" pid="4" name="MSIP_Label_7cadd16b-2414-4e18-b4d7-4ccb98439d5a_Method">
    <vt:lpwstr>Privileged</vt:lpwstr>
  </property>
  <property fmtid="{D5CDD505-2E9C-101B-9397-08002B2CF9AE}" pid="5" name="MSIP_Label_7cadd16b-2414-4e18-b4d7-4ccb98439d5a_Name">
    <vt:lpwstr>Public</vt:lpwstr>
  </property>
  <property fmtid="{D5CDD505-2E9C-101B-9397-08002B2CF9AE}" pid="6" name="MSIP_Label_7cadd16b-2414-4e18-b4d7-4ccb98439d5a_SiteId">
    <vt:lpwstr>ca295336-1aa6-4486-b2b2-cf7669625305</vt:lpwstr>
  </property>
  <property fmtid="{D5CDD505-2E9C-101B-9397-08002B2CF9AE}" pid="7" name="MSIP_Label_7cadd16b-2414-4e18-b4d7-4ccb98439d5a_ActionId">
    <vt:lpwstr>f2f8154d-9677-4639-bb14-0dc1dbd445b0</vt:lpwstr>
  </property>
  <property fmtid="{D5CDD505-2E9C-101B-9397-08002B2CF9AE}" pid="8" name="MSIP_Label_7cadd16b-2414-4e18-b4d7-4ccb98439d5a_ContentBits">
    <vt:lpwstr>1</vt:lpwstr>
  </property>
  <property fmtid="{D5CDD505-2E9C-101B-9397-08002B2CF9AE}" pid="9" name="MSIP_Label_7cadd16b-2414-4e18-b4d7-4ccb98439d5a_Tag">
    <vt:lpwstr>10, 0, 1, 1</vt:lpwstr>
  </property>
</Properties>
</file>