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140710880"/>
        <w:docPartObj>
          <w:docPartGallery w:val="Cover Pages"/>
          <w:docPartUnique/>
        </w:docPartObj>
      </w:sdtPr>
      <w:sdtEndPr>
        <w:rPr>
          <w:noProof/>
        </w:rPr>
      </w:sdtEndPr>
      <w:sdtContent>
        <w:p w14:paraId="5013CDB4" w14:textId="77777777" w:rsidR="00EE44B0" w:rsidRDefault="00EE44B0"/>
        <w:p w14:paraId="22C75D64" w14:textId="77777777" w:rsidR="00BA0586" w:rsidRDefault="00BA0586">
          <w:pPr>
            <w:rPr>
              <w:noProof/>
            </w:rPr>
          </w:pPr>
        </w:p>
        <w:p w14:paraId="5556877D" w14:textId="77777777" w:rsidR="006503DB" w:rsidRDefault="00576B05" w:rsidP="00375826">
          <w:pPr>
            <w:jc w:val="center"/>
            <w:rPr>
              <w:noProof/>
              <w:lang w:eastAsia="en-GB"/>
            </w:rPr>
          </w:pPr>
          <w:r w:rsidRPr="00576B05">
            <w:rPr>
              <w:noProof/>
              <w:lang w:eastAsia="en-GB"/>
            </w:rPr>
            <w:drawing>
              <wp:inline distT="0" distB="0" distL="0" distR="0" wp14:anchorId="73741248" wp14:editId="46EE4A2B">
                <wp:extent cx="3048000" cy="2286000"/>
                <wp:effectExtent l="0" t="0" r="0" b="0"/>
                <wp:docPr id="1" name="Picture 1" descr="https://www.garnockvalleycarves.com/wp-content/uploads/2023/06/phot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garnockvalleycarves.com/wp-content/uploads/2023/06/photo-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7398AF28" w14:textId="77777777" w:rsidR="006503DB" w:rsidRDefault="006503DB">
          <w:pPr>
            <w:rPr>
              <w:noProof/>
              <w:lang w:eastAsia="en-GB"/>
            </w:rPr>
          </w:pPr>
        </w:p>
        <w:p w14:paraId="43848F30" w14:textId="77777777" w:rsidR="00BA0586" w:rsidRDefault="006503DB">
          <w:pPr>
            <w:rPr>
              <w:noProof/>
              <w:lang w:eastAsia="en-GB"/>
            </w:rPr>
          </w:pPr>
          <w:r>
            <w:rPr>
              <w:noProof/>
              <w:lang w:eastAsia="en-GB"/>
            </w:rPr>
            <w:t xml:space="preserve">                                                                                                                              </w:t>
          </w:r>
        </w:p>
        <w:p w14:paraId="4F75EF71" w14:textId="77777777" w:rsidR="006503DB" w:rsidRDefault="006503DB">
          <w:pPr>
            <w:rPr>
              <w:noProof/>
            </w:rPr>
          </w:pPr>
        </w:p>
        <w:p w14:paraId="7A6F9511" w14:textId="77777777" w:rsidR="006503DB" w:rsidRDefault="006503DB">
          <w:pPr>
            <w:rPr>
              <w:noProof/>
            </w:rPr>
          </w:pPr>
        </w:p>
        <w:p w14:paraId="25B6B745" w14:textId="77777777" w:rsidR="006503DB" w:rsidRDefault="00E93E56">
          <w:pPr>
            <w:rPr>
              <w:noProof/>
            </w:rPr>
          </w:pPr>
          <w:r>
            <w:rPr>
              <w:noProof/>
              <w:lang w:eastAsia="en-GB"/>
            </w:rPr>
            <mc:AlternateContent>
              <mc:Choice Requires="wps">
                <w:drawing>
                  <wp:anchor distT="45720" distB="45720" distL="114300" distR="114300" simplePos="0" relativeHeight="251659264" behindDoc="0" locked="0" layoutInCell="1" allowOverlap="1" wp14:anchorId="3EA030C2" wp14:editId="227B53DA">
                    <wp:simplePos x="0" y="0"/>
                    <wp:positionH relativeFrom="margin">
                      <wp:posOffset>648335</wp:posOffset>
                    </wp:positionH>
                    <wp:positionV relativeFrom="paragraph">
                      <wp:posOffset>135890</wp:posOffset>
                    </wp:positionV>
                    <wp:extent cx="5532120" cy="4742815"/>
                    <wp:effectExtent l="0" t="0" r="508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32120" cy="4742815"/>
                            </a:xfrm>
                            <a:prstGeom prst="rect">
                              <a:avLst/>
                            </a:prstGeom>
                            <a:solidFill>
                              <a:srgbClr val="FFFFFF"/>
                            </a:solidFill>
                            <a:ln w="9525">
                              <a:solidFill>
                                <a:srgbClr val="000000"/>
                              </a:solidFill>
                              <a:miter lim="800000"/>
                              <a:headEnd/>
                              <a:tailEnd/>
                            </a:ln>
                          </wps:spPr>
                          <wps:txbx>
                            <w:txbxContent>
                              <w:p w14:paraId="0AC92F2B" w14:textId="77777777" w:rsidR="00936E96" w:rsidRPr="004F01A1" w:rsidRDefault="00936E96" w:rsidP="00385B72">
                                <w:pPr>
                                  <w:jc w:val="center"/>
                                  <w:rPr>
                                    <w:caps/>
                                    <w:color w:val="002060"/>
                                    <w:sz w:val="64"/>
                                    <w:szCs w:val="64"/>
                                    <w:lang w:val="en-US"/>
                                  </w:rPr>
                                </w:pPr>
                                <w:r w:rsidRPr="004F01A1">
                                  <w:rPr>
                                    <w:caps/>
                                    <w:color w:val="002060"/>
                                    <w:sz w:val="64"/>
                                    <w:szCs w:val="64"/>
                                    <w:lang w:val="en-US"/>
                                  </w:rPr>
                                  <w:t>Operational order</w:t>
                                </w:r>
                              </w:p>
                              <w:p w14:paraId="632347C1" w14:textId="77777777" w:rsidR="00936E96" w:rsidRPr="004F01A1" w:rsidRDefault="00936E96" w:rsidP="001B7779">
                                <w:pPr>
                                  <w:jc w:val="center"/>
                                  <w:rPr>
                                    <w:caps/>
                                    <w:color w:val="002060"/>
                                    <w:sz w:val="64"/>
                                    <w:szCs w:val="64"/>
                                    <w:lang w:val="en-US"/>
                                  </w:rPr>
                                </w:pPr>
                              </w:p>
                              <w:p w14:paraId="0C0980A8" w14:textId="6953376E" w:rsidR="00936E96" w:rsidRPr="004F01A1" w:rsidRDefault="004F01A1" w:rsidP="00385B72">
                                <w:pPr>
                                  <w:jc w:val="center"/>
                                  <w:rPr>
                                    <w:caps/>
                                    <w:color w:val="002060"/>
                                    <w:sz w:val="56"/>
                                    <w:szCs w:val="56"/>
                                    <w:lang w:val="en-US"/>
                                  </w:rPr>
                                </w:pPr>
                                <w:r w:rsidRPr="004F01A1">
                                  <w:rPr>
                                    <w:caps/>
                                    <w:color w:val="002060"/>
                                    <w:sz w:val="56"/>
                                    <w:szCs w:val="56"/>
                                    <w:lang w:val="en-US"/>
                                  </w:rPr>
                                  <w:t xml:space="preserve">Garnock Valley Carves - </w:t>
                                </w:r>
                              </w:p>
                              <w:p w14:paraId="63995677" w14:textId="2D257E4B" w:rsidR="00936E96" w:rsidRPr="004F01A1" w:rsidRDefault="00AC1035" w:rsidP="00385B72">
                                <w:pPr>
                                  <w:jc w:val="center"/>
                                  <w:rPr>
                                    <w:caps/>
                                    <w:color w:val="002060"/>
                                    <w:sz w:val="56"/>
                                    <w:szCs w:val="56"/>
                                    <w:lang w:val="en-US"/>
                                  </w:rPr>
                                </w:pPr>
                                <w:r w:rsidRPr="004F01A1">
                                  <w:rPr>
                                    <w:caps/>
                                    <w:color w:val="002060"/>
                                    <w:sz w:val="56"/>
                                    <w:szCs w:val="56"/>
                                    <w:lang w:val="en-US"/>
                                  </w:rPr>
                                  <w:t>ChAINSAW</w:t>
                                </w:r>
                                <w:r w:rsidR="00936E96" w:rsidRPr="004F01A1">
                                  <w:rPr>
                                    <w:caps/>
                                    <w:color w:val="002060"/>
                                    <w:sz w:val="56"/>
                                    <w:szCs w:val="56"/>
                                    <w:lang w:val="en-US"/>
                                  </w:rPr>
                                  <w:t xml:space="preserve"> CARVING</w:t>
                                </w:r>
                                <w:r w:rsidRPr="004F01A1">
                                  <w:rPr>
                                    <w:caps/>
                                    <w:color w:val="002060"/>
                                    <w:sz w:val="56"/>
                                    <w:szCs w:val="56"/>
                                    <w:lang w:val="en-US"/>
                                  </w:rPr>
                                  <w:t xml:space="preserve"> Event</w:t>
                                </w:r>
                              </w:p>
                              <w:p w14:paraId="0C96FE3B" w14:textId="77777777" w:rsidR="00936E96" w:rsidRPr="004F01A1" w:rsidRDefault="00936E96" w:rsidP="00385B72">
                                <w:pPr>
                                  <w:jc w:val="center"/>
                                  <w:rPr>
                                    <w:caps/>
                                    <w:color w:val="002060"/>
                                    <w:sz w:val="56"/>
                                    <w:szCs w:val="56"/>
                                    <w:lang w:val="en-US"/>
                                  </w:rPr>
                                </w:pPr>
                              </w:p>
                              <w:p w14:paraId="17A3DF99" w14:textId="7FA61A89" w:rsidR="00936E96" w:rsidRPr="004F01A1" w:rsidRDefault="00936E96" w:rsidP="00385B72">
                                <w:pPr>
                                  <w:jc w:val="center"/>
                                  <w:rPr>
                                    <w:color w:val="0070C0"/>
                                    <w:sz w:val="64"/>
                                    <w:szCs w:val="64"/>
                                    <w:lang w:val="en-US"/>
                                  </w:rPr>
                                </w:pPr>
                                <w:r w:rsidRPr="004F01A1">
                                  <w:rPr>
                                    <w:caps/>
                                    <w:color w:val="002060"/>
                                    <w:sz w:val="56"/>
                                    <w:szCs w:val="56"/>
                                    <w:lang w:val="en-US"/>
                                  </w:rPr>
                                  <w:t>1</w:t>
                                </w:r>
                                <w:r w:rsidR="004F01A1" w:rsidRPr="004F01A1">
                                  <w:rPr>
                                    <w:caps/>
                                    <w:color w:val="002060"/>
                                    <w:sz w:val="56"/>
                                    <w:szCs w:val="56"/>
                                    <w:lang w:val="en-US"/>
                                  </w:rPr>
                                  <w:t>2</w:t>
                                </w:r>
                                <w:r w:rsidRPr="004F01A1">
                                  <w:rPr>
                                    <w:caps/>
                                    <w:color w:val="002060"/>
                                    <w:sz w:val="56"/>
                                    <w:szCs w:val="56"/>
                                    <w:lang w:val="en-US"/>
                                  </w:rPr>
                                  <w:t>/09/202</w:t>
                                </w:r>
                                <w:r w:rsidR="004F01A1" w:rsidRPr="004F01A1">
                                  <w:rPr>
                                    <w:caps/>
                                    <w:color w:val="002060"/>
                                    <w:sz w:val="56"/>
                                    <w:szCs w:val="56"/>
                                    <w:lang w:val="en-US"/>
                                  </w:rPr>
                                  <w:t>6</w:t>
                                </w:r>
                                <w:r w:rsidRPr="004F01A1">
                                  <w:rPr>
                                    <w:caps/>
                                    <w:color w:val="002060"/>
                                    <w:sz w:val="64"/>
                                    <w:szCs w:val="64"/>
                                    <w:lang w:val="en-US"/>
                                  </w:rPr>
                                  <w:t xml:space="preserve"> </w:t>
                                </w:r>
                                <w:r w:rsidRPr="004F01A1">
                                  <w:rPr>
                                    <w:caps/>
                                    <w:color w:val="0070C0"/>
                                    <w:sz w:val="64"/>
                                    <w:szCs w:val="64"/>
                                    <w:lang w:val="en-US"/>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A030C2" id="_x0000_t202" coordsize="21600,21600" o:spt="202" path="m,l,21600r21600,l21600,xe">
                    <v:stroke joinstyle="miter"/>
                    <v:path gradientshapeok="t" o:connecttype="rect"/>
                  </v:shapetype>
                  <v:shape id="Text Box 2" o:spid="_x0000_s1026" type="#_x0000_t202" style="position:absolute;margin-left:51.05pt;margin-top:10.7pt;width:435.6pt;height:373.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">
                    <v:path arrowok="t"/>
                    <v:textbox>
                      <w:txbxContent>
                        <w:p w14:paraId="0AC92F2B" w14:textId="77777777" w:rsidR="00936E96" w:rsidRPr="004F01A1" w:rsidRDefault="00936E96" w:rsidP="00385B72">
                          <w:pPr>
                            <w:jc w:val="center"/>
                            <w:rPr>
                              <w:caps/>
                              <w:color w:val="002060"/>
                              <w:sz w:val="64"/>
                              <w:szCs w:val="64"/>
                              <w:lang w:val="en-US"/>
                            </w:rPr>
                          </w:pPr>
                          <w:r w:rsidRPr="004F01A1">
                            <w:rPr>
                              <w:caps/>
                              <w:color w:val="002060"/>
                              <w:sz w:val="64"/>
                              <w:szCs w:val="64"/>
                              <w:lang w:val="en-US"/>
                            </w:rPr>
                            <w:t>Operational order</w:t>
                          </w:r>
                        </w:p>
                        <w:p w14:paraId="632347C1" w14:textId="77777777" w:rsidR="00936E96" w:rsidRPr="004F01A1" w:rsidRDefault="00936E96" w:rsidP="001B7779">
                          <w:pPr>
                            <w:jc w:val="center"/>
                            <w:rPr>
                              <w:caps/>
                              <w:color w:val="002060"/>
                              <w:sz w:val="64"/>
                              <w:szCs w:val="64"/>
                              <w:lang w:val="en-US"/>
                            </w:rPr>
                          </w:pPr>
                        </w:p>
                        <w:p w14:paraId="0C0980A8" w14:textId="6953376E" w:rsidR="00936E96" w:rsidRPr="004F01A1" w:rsidRDefault="004F01A1" w:rsidP="00385B72">
                          <w:pPr>
                            <w:jc w:val="center"/>
                            <w:rPr>
                              <w:caps/>
                              <w:color w:val="002060"/>
                              <w:sz w:val="56"/>
                              <w:szCs w:val="56"/>
                              <w:lang w:val="en-US"/>
                            </w:rPr>
                          </w:pPr>
                          <w:r w:rsidRPr="004F01A1">
                            <w:rPr>
                              <w:caps/>
                              <w:color w:val="002060"/>
                              <w:sz w:val="56"/>
                              <w:szCs w:val="56"/>
                              <w:lang w:val="en-US"/>
                            </w:rPr>
                            <w:t xml:space="preserve">Garnock Valley Carves - </w:t>
                          </w:r>
                        </w:p>
                        <w:p w14:paraId="63995677" w14:textId="2D257E4B" w:rsidR="00936E96" w:rsidRPr="004F01A1" w:rsidRDefault="00AC1035" w:rsidP="00385B72">
                          <w:pPr>
                            <w:jc w:val="center"/>
                            <w:rPr>
                              <w:caps/>
                              <w:color w:val="002060"/>
                              <w:sz w:val="56"/>
                              <w:szCs w:val="56"/>
                              <w:lang w:val="en-US"/>
                            </w:rPr>
                          </w:pPr>
                          <w:r w:rsidRPr="004F01A1">
                            <w:rPr>
                              <w:caps/>
                              <w:color w:val="002060"/>
                              <w:sz w:val="56"/>
                              <w:szCs w:val="56"/>
                              <w:lang w:val="en-US"/>
                            </w:rPr>
                            <w:t>ChAINSAW</w:t>
                          </w:r>
                          <w:r w:rsidR="00936E96" w:rsidRPr="004F01A1">
                            <w:rPr>
                              <w:caps/>
                              <w:color w:val="002060"/>
                              <w:sz w:val="56"/>
                              <w:szCs w:val="56"/>
                              <w:lang w:val="en-US"/>
                            </w:rPr>
                            <w:t xml:space="preserve"> CARVING</w:t>
                          </w:r>
                          <w:r w:rsidRPr="004F01A1">
                            <w:rPr>
                              <w:caps/>
                              <w:color w:val="002060"/>
                              <w:sz w:val="56"/>
                              <w:szCs w:val="56"/>
                              <w:lang w:val="en-US"/>
                            </w:rPr>
                            <w:t xml:space="preserve"> Event</w:t>
                          </w:r>
                        </w:p>
                        <w:p w14:paraId="0C96FE3B" w14:textId="77777777" w:rsidR="00936E96" w:rsidRPr="004F01A1" w:rsidRDefault="00936E96" w:rsidP="00385B72">
                          <w:pPr>
                            <w:jc w:val="center"/>
                            <w:rPr>
                              <w:caps/>
                              <w:color w:val="002060"/>
                              <w:sz w:val="56"/>
                              <w:szCs w:val="56"/>
                              <w:lang w:val="en-US"/>
                            </w:rPr>
                          </w:pPr>
                        </w:p>
                        <w:p w14:paraId="17A3DF99" w14:textId="7FA61A89" w:rsidR="00936E96" w:rsidRPr="004F01A1" w:rsidRDefault="00936E96" w:rsidP="00385B72">
                          <w:pPr>
                            <w:jc w:val="center"/>
                            <w:rPr>
                              <w:color w:val="0070C0"/>
                              <w:sz w:val="64"/>
                              <w:szCs w:val="64"/>
                              <w:lang w:val="en-US"/>
                            </w:rPr>
                          </w:pPr>
                          <w:r w:rsidRPr="004F01A1">
                            <w:rPr>
                              <w:caps/>
                              <w:color w:val="002060"/>
                              <w:sz w:val="56"/>
                              <w:szCs w:val="56"/>
                              <w:lang w:val="en-US"/>
                            </w:rPr>
                            <w:t>1</w:t>
                          </w:r>
                          <w:r w:rsidR="004F01A1" w:rsidRPr="004F01A1">
                            <w:rPr>
                              <w:caps/>
                              <w:color w:val="002060"/>
                              <w:sz w:val="56"/>
                              <w:szCs w:val="56"/>
                              <w:lang w:val="en-US"/>
                            </w:rPr>
                            <w:t>2</w:t>
                          </w:r>
                          <w:r w:rsidRPr="004F01A1">
                            <w:rPr>
                              <w:caps/>
                              <w:color w:val="002060"/>
                              <w:sz w:val="56"/>
                              <w:szCs w:val="56"/>
                              <w:lang w:val="en-US"/>
                            </w:rPr>
                            <w:t>/09/202</w:t>
                          </w:r>
                          <w:r w:rsidR="004F01A1" w:rsidRPr="004F01A1">
                            <w:rPr>
                              <w:caps/>
                              <w:color w:val="002060"/>
                              <w:sz w:val="56"/>
                              <w:szCs w:val="56"/>
                              <w:lang w:val="en-US"/>
                            </w:rPr>
                            <w:t>6</w:t>
                          </w:r>
                          <w:r w:rsidRPr="004F01A1">
                            <w:rPr>
                              <w:caps/>
                              <w:color w:val="002060"/>
                              <w:sz w:val="64"/>
                              <w:szCs w:val="64"/>
                              <w:lang w:val="en-US"/>
                            </w:rPr>
                            <w:t xml:space="preserve"> </w:t>
                          </w:r>
                          <w:r w:rsidRPr="004F01A1">
                            <w:rPr>
                              <w:caps/>
                              <w:color w:val="0070C0"/>
                              <w:sz w:val="64"/>
                              <w:szCs w:val="64"/>
                              <w:lang w:val="en-US"/>
                            </w:rPr>
                            <w:tab/>
                          </w:r>
                        </w:p>
                      </w:txbxContent>
                    </v:textbox>
                    <w10:wrap type="square" anchorx="margin"/>
                  </v:shape>
                </w:pict>
              </mc:Fallback>
            </mc:AlternateContent>
          </w:r>
        </w:p>
        <w:p w14:paraId="6DA1A2E9" w14:textId="77777777" w:rsidR="006503DB" w:rsidRDefault="006503DB">
          <w:pPr>
            <w:rPr>
              <w:noProof/>
            </w:rPr>
          </w:pPr>
        </w:p>
        <w:p w14:paraId="6CF3C478" w14:textId="77777777" w:rsidR="00EE44B0" w:rsidRDefault="00000000">
          <w:pPr>
            <w:rPr>
              <w:noProof/>
            </w:rPr>
          </w:pPr>
        </w:p>
      </w:sdtContent>
    </w:sdt>
    <w:p w14:paraId="5EC52B4C" w14:textId="77777777" w:rsidR="001B7779" w:rsidRPr="001B7779" w:rsidRDefault="001B7779" w:rsidP="001B7779">
      <w:pPr>
        <w:spacing w:line="276" w:lineRule="auto"/>
        <w:rPr>
          <w:rFonts w:asciiTheme="majorHAnsi" w:hAnsiTheme="majorHAnsi" w:cstheme="majorHAnsi"/>
          <w:szCs w:val="24"/>
        </w:rPr>
      </w:pPr>
    </w:p>
    <w:p w14:paraId="4D1AFE9D" w14:textId="77777777" w:rsidR="006503DB" w:rsidRDefault="006503DB" w:rsidP="007C07C0">
      <w:pPr>
        <w:spacing w:line="276" w:lineRule="auto"/>
        <w:rPr>
          <w:rFonts w:asciiTheme="majorHAnsi" w:hAnsiTheme="majorHAnsi" w:cstheme="majorHAnsi"/>
          <w:b/>
          <w:sz w:val="32"/>
          <w:szCs w:val="24"/>
        </w:rPr>
      </w:pPr>
    </w:p>
    <w:p w14:paraId="1FA6BE7B" w14:textId="77777777" w:rsidR="006503DB" w:rsidRDefault="006503DB" w:rsidP="007C07C0">
      <w:pPr>
        <w:spacing w:line="276" w:lineRule="auto"/>
        <w:rPr>
          <w:rFonts w:asciiTheme="majorHAnsi" w:hAnsiTheme="majorHAnsi" w:cstheme="majorHAnsi"/>
          <w:b/>
          <w:sz w:val="32"/>
          <w:szCs w:val="24"/>
        </w:rPr>
      </w:pPr>
    </w:p>
    <w:p w14:paraId="5AE6284F" w14:textId="77777777" w:rsidR="00807446" w:rsidRDefault="00807446" w:rsidP="007C07C0">
      <w:pPr>
        <w:spacing w:line="276" w:lineRule="auto"/>
        <w:rPr>
          <w:rFonts w:asciiTheme="majorHAnsi" w:hAnsiTheme="majorHAnsi" w:cstheme="majorHAnsi"/>
          <w:b/>
          <w:sz w:val="32"/>
          <w:szCs w:val="24"/>
        </w:rPr>
      </w:pPr>
    </w:p>
    <w:p w14:paraId="4AA53E4F" w14:textId="77777777" w:rsidR="00807446" w:rsidRDefault="00807446" w:rsidP="007C07C0">
      <w:pPr>
        <w:spacing w:line="276" w:lineRule="auto"/>
        <w:rPr>
          <w:rFonts w:asciiTheme="majorHAnsi" w:hAnsiTheme="majorHAnsi" w:cstheme="majorHAnsi"/>
          <w:b/>
          <w:sz w:val="32"/>
          <w:szCs w:val="24"/>
        </w:rPr>
      </w:pPr>
    </w:p>
    <w:p w14:paraId="40542DD9" w14:textId="77777777" w:rsidR="00807446" w:rsidRDefault="00807446" w:rsidP="007C07C0">
      <w:pPr>
        <w:spacing w:line="276" w:lineRule="auto"/>
        <w:rPr>
          <w:rFonts w:asciiTheme="majorHAnsi" w:hAnsiTheme="majorHAnsi" w:cstheme="majorHAnsi"/>
          <w:b/>
          <w:sz w:val="32"/>
          <w:szCs w:val="24"/>
        </w:rPr>
      </w:pPr>
    </w:p>
    <w:p w14:paraId="786FACCE" w14:textId="77777777" w:rsidR="00807446" w:rsidRDefault="00807446" w:rsidP="007C07C0">
      <w:pPr>
        <w:spacing w:line="276" w:lineRule="auto"/>
        <w:rPr>
          <w:rFonts w:asciiTheme="majorHAnsi" w:hAnsiTheme="majorHAnsi" w:cstheme="majorHAnsi"/>
          <w:b/>
          <w:sz w:val="32"/>
          <w:szCs w:val="24"/>
        </w:rPr>
      </w:pPr>
    </w:p>
    <w:p w14:paraId="6F4545E8" w14:textId="77777777" w:rsidR="00807446" w:rsidRDefault="00807446" w:rsidP="007C07C0">
      <w:pPr>
        <w:spacing w:line="276" w:lineRule="auto"/>
        <w:rPr>
          <w:rFonts w:asciiTheme="majorHAnsi" w:hAnsiTheme="majorHAnsi" w:cstheme="majorHAnsi"/>
          <w:b/>
          <w:sz w:val="32"/>
          <w:szCs w:val="24"/>
        </w:rPr>
      </w:pPr>
    </w:p>
    <w:p w14:paraId="4F97C4D9" w14:textId="77777777" w:rsidR="00807446" w:rsidRDefault="00807446" w:rsidP="007C07C0">
      <w:pPr>
        <w:spacing w:line="276" w:lineRule="auto"/>
        <w:rPr>
          <w:rFonts w:asciiTheme="majorHAnsi" w:hAnsiTheme="majorHAnsi" w:cstheme="majorHAnsi"/>
          <w:b/>
          <w:sz w:val="32"/>
          <w:szCs w:val="24"/>
        </w:rPr>
      </w:pPr>
    </w:p>
    <w:p w14:paraId="0C67A482" w14:textId="77777777" w:rsidR="00807446" w:rsidRDefault="00807446" w:rsidP="007C07C0">
      <w:pPr>
        <w:spacing w:line="276" w:lineRule="auto"/>
        <w:rPr>
          <w:rFonts w:asciiTheme="majorHAnsi" w:hAnsiTheme="majorHAnsi" w:cstheme="majorHAnsi"/>
          <w:b/>
          <w:sz w:val="32"/>
          <w:szCs w:val="24"/>
        </w:rPr>
      </w:pPr>
    </w:p>
    <w:p w14:paraId="7F1EC360" w14:textId="77777777" w:rsidR="00807446" w:rsidRDefault="00807446" w:rsidP="007C07C0">
      <w:pPr>
        <w:spacing w:line="276" w:lineRule="auto"/>
        <w:rPr>
          <w:rFonts w:asciiTheme="majorHAnsi" w:hAnsiTheme="majorHAnsi" w:cstheme="majorHAnsi"/>
          <w:b/>
          <w:sz w:val="32"/>
          <w:szCs w:val="24"/>
        </w:rPr>
      </w:pPr>
    </w:p>
    <w:p w14:paraId="5A3A23E6" w14:textId="77777777" w:rsidR="00807446" w:rsidRDefault="00807446" w:rsidP="007C07C0">
      <w:pPr>
        <w:spacing w:line="276" w:lineRule="auto"/>
        <w:rPr>
          <w:rFonts w:asciiTheme="majorHAnsi" w:hAnsiTheme="majorHAnsi" w:cstheme="majorHAnsi"/>
          <w:b/>
          <w:sz w:val="32"/>
          <w:szCs w:val="24"/>
        </w:rPr>
      </w:pPr>
    </w:p>
    <w:p w14:paraId="0380094C" w14:textId="77777777" w:rsidR="00807446" w:rsidRDefault="00807446" w:rsidP="007C07C0">
      <w:pPr>
        <w:spacing w:line="276" w:lineRule="auto"/>
        <w:rPr>
          <w:rFonts w:asciiTheme="majorHAnsi" w:hAnsiTheme="majorHAnsi" w:cstheme="majorHAnsi"/>
          <w:b/>
          <w:sz w:val="32"/>
          <w:szCs w:val="24"/>
        </w:rPr>
      </w:pPr>
    </w:p>
    <w:p w14:paraId="61F15ACF" w14:textId="77777777" w:rsidR="00807446" w:rsidRDefault="00807446" w:rsidP="007C07C0">
      <w:pPr>
        <w:spacing w:line="276" w:lineRule="auto"/>
        <w:rPr>
          <w:rFonts w:asciiTheme="majorHAnsi" w:hAnsiTheme="majorHAnsi" w:cstheme="majorHAnsi"/>
          <w:b/>
          <w:sz w:val="32"/>
          <w:szCs w:val="24"/>
        </w:rPr>
      </w:pPr>
    </w:p>
    <w:p w14:paraId="0335ABDE" w14:textId="77777777" w:rsidR="00807446" w:rsidRDefault="00807446" w:rsidP="007C07C0">
      <w:pPr>
        <w:spacing w:line="276" w:lineRule="auto"/>
        <w:rPr>
          <w:rFonts w:asciiTheme="majorHAnsi" w:hAnsiTheme="majorHAnsi" w:cstheme="majorHAnsi"/>
          <w:b/>
          <w:sz w:val="32"/>
          <w:szCs w:val="24"/>
        </w:rPr>
      </w:pPr>
    </w:p>
    <w:p w14:paraId="3D0F1002" w14:textId="77777777" w:rsidR="00807446" w:rsidRDefault="00807446" w:rsidP="007C07C0">
      <w:pPr>
        <w:spacing w:line="276" w:lineRule="auto"/>
        <w:rPr>
          <w:rFonts w:asciiTheme="majorHAnsi" w:hAnsiTheme="majorHAnsi" w:cstheme="majorHAnsi"/>
          <w:b/>
          <w:sz w:val="32"/>
          <w:szCs w:val="24"/>
        </w:rPr>
      </w:pPr>
    </w:p>
    <w:p w14:paraId="68A1FA12" w14:textId="77777777" w:rsidR="00E93E56" w:rsidRDefault="00E93E56" w:rsidP="007C07C0">
      <w:pPr>
        <w:spacing w:line="276" w:lineRule="auto"/>
        <w:rPr>
          <w:rFonts w:asciiTheme="majorHAnsi" w:hAnsiTheme="majorHAnsi" w:cstheme="majorHAnsi"/>
          <w:b/>
          <w:sz w:val="32"/>
          <w:szCs w:val="24"/>
        </w:rPr>
      </w:pPr>
    </w:p>
    <w:p w14:paraId="02035882" w14:textId="77777777" w:rsidR="00E93E56" w:rsidRDefault="00E93E56" w:rsidP="007C07C0">
      <w:pPr>
        <w:spacing w:line="276" w:lineRule="auto"/>
        <w:rPr>
          <w:rFonts w:asciiTheme="majorHAnsi" w:hAnsiTheme="majorHAnsi" w:cstheme="majorHAnsi"/>
          <w:b/>
          <w:sz w:val="32"/>
          <w:szCs w:val="24"/>
        </w:rPr>
      </w:pPr>
    </w:p>
    <w:p w14:paraId="714D38AD" w14:textId="77777777" w:rsidR="00E93E56" w:rsidRDefault="00E93E56" w:rsidP="007C07C0">
      <w:pPr>
        <w:spacing w:line="276" w:lineRule="auto"/>
        <w:rPr>
          <w:rFonts w:asciiTheme="majorHAnsi" w:hAnsiTheme="majorHAnsi" w:cstheme="majorHAnsi"/>
          <w:b/>
          <w:sz w:val="32"/>
          <w:szCs w:val="24"/>
        </w:rPr>
      </w:pPr>
    </w:p>
    <w:p w14:paraId="7B210618" w14:textId="77777777" w:rsidR="00E93E56" w:rsidRDefault="00E93E56" w:rsidP="007C07C0">
      <w:pPr>
        <w:spacing w:line="276" w:lineRule="auto"/>
        <w:rPr>
          <w:rFonts w:asciiTheme="majorHAnsi" w:hAnsiTheme="majorHAnsi" w:cstheme="majorHAnsi"/>
          <w:b/>
          <w:sz w:val="32"/>
          <w:szCs w:val="24"/>
        </w:rPr>
      </w:pPr>
    </w:p>
    <w:p w14:paraId="6C9C5AA7" w14:textId="77777777" w:rsidR="00E93E56" w:rsidRDefault="00E93E56" w:rsidP="007C07C0">
      <w:pPr>
        <w:spacing w:line="276" w:lineRule="auto"/>
        <w:rPr>
          <w:rFonts w:asciiTheme="majorHAnsi" w:hAnsiTheme="majorHAnsi" w:cstheme="majorHAnsi"/>
          <w:b/>
          <w:sz w:val="32"/>
          <w:szCs w:val="24"/>
        </w:rPr>
      </w:pPr>
    </w:p>
    <w:p w14:paraId="5F7F2063" w14:textId="466F3060" w:rsidR="00493E53" w:rsidRPr="00493E53" w:rsidRDefault="00385B72" w:rsidP="007C07C0">
      <w:pPr>
        <w:spacing w:line="276" w:lineRule="auto"/>
        <w:rPr>
          <w:rFonts w:asciiTheme="majorHAnsi" w:hAnsiTheme="majorHAnsi" w:cstheme="majorHAnsi"/>
          <w:b/>
          <w:szCs w:val="24"/>
        </w:rPr>
      </w:pPr>
      <w:r>
        <w:rPr>
          <w:rFonts w:asciiTheme="majorHAnsi" w:hAnsiTheme="majorHAnsi" w:cstheme="majorHAnsi"/>
          <w:b/>
          <w:sz w:val="32"/>
          <w:szCs w:val="24"/>
        </w:rPr>
        <w:lastRenderedPageBreak/>
        <w:t xml:space="preserve">Operational Order – </w:t>
      </w:r>
      <w:r w:rsidR="00F00711">
        <w:rPr>
          <w:rFonts w:asciiTheme="majorHAnsi" w:hAnsiTheme="majorHAnsi" w:cstheme="majorHAnsi"/>
          <w:b/>
          <w:sz w:val="32"/>
          <w:szCs w:val="24"/>
        </w:rPr>
        <w:t>Garnock Valley Carves</w:t>
      </w:r>
      <w:r>
        <w:rPr>
          <w:rFonts w:asciiTheme="majorHAnsi" w:hAnsiTheme="majorHAnsi" w:cstheme="majorHAnsi"/>
          <w:b/>
          <w:sz w:val="32"/>
          <w:szCs w:val="24"/>
        </w:rPr>
        <w:t xml:space="preserve"> 202</w:t>
      </w:r>
      <w:r w:rsidR="004F01A1">
        <w:rPr>
          <w:rFonts w:asciiTheme="majorHAnsi" w:hAnsiTheme="majorHAnsi" w:cstheme="majorHAnsi"/>
          <w:b/>
          <w:sz w:val="32"/>
          <w:szCs w:val="24"/>
        </w:rPr>
        <w:t>6</w:t>
      </w:r>
    </w:p>
    <w:sdt>
      <w:sdtPr>
        <w:rPr>
          <w:rFonts w:asciiTheme="minorHAnsi" w:eastAsiaTheme="minorHAnsi" w:hAnsiTheme="minorHAnsi" w:cstheme="majorHAnsi"/>
          <w:color w:val="auto"/>
          <w:sz w:val="22"/>
          <w:szCs w:val="22"/>
          <w:lang w:val="en-GB"/>
        </w:rPr>
        <w:id w:val="1081028626"/>
        <w:docPartObj>
          <w:docPartGallery w:val="Table of Contents"/>
          <w:docPartUnique/>
        </w:docPartObj>
      </w:sdtPr>
      <w:sdtEndPr>
        <w:rPr>
          <w:b/>
          <w:bCs/>
          <w:noProof/>
        </w:rPr>
      </w:sdtEndPr>
      <w:sdtContent>
        <w:p w14:paraId="2B0A6443" w14:textId="77777777" w:rsidR="00493E53" w:rsidRPr="004F01A1" w:rsidRDefault="00493E53" w:rsidP="007C07C0">
          <w:pPr>
            <w:pStyle w:val="TOCHeading"/>
            <w:spacing w:line="276" w:lineRule="auto"/>
            <w:rPr>
              <w:rFonts w:cstheme="majorHAnsi"/>
              <w:color w:val="002060"/>
            </w:rPr>
          </w:pPr>
          <w:r w:rsidRPr="004F01A1">
            <w:rPr>
              <w:rFonts w:cstheme="majorHAnsi"/>
              <w:color w:val="002060"/>
            </w:rPr>
            <w:t>Contents</w:t>
          </w:r>
        </w:p>
        <w:p w14:paraId="48B52034" w14:textId="34F72582" w:rsidR="00F06DEA" w:rsidRPr="004F01A1" w:rsidRDefault="0050648F">
          <w:pPr>
            <w:pStyle w:val="TOC2"/>
            <w:tabs>
              <w:tab w:val="left" w:pos="660"/>
              <w:tab w:val="right" w:leader="dot" w:pos="9016"/>
            </w:tabs>
            <w:rPr>
              <w:rFonts w:eastAsiaTheme="minorEastAsia"/>
              <w:noProof/>
              <w:color w:val="002060"/>
              <w:lang w:eastAsia="en-GB"/>
            </w:rPr>
          </w:pPr>
          <w:r w:rsidRPr="00493E53">
            <w:rPr>
              <w:rFonts w:asciiTheme="majorHAnsi" w:hAnsiTheme="majorHAnsi" w:cstheme="majorHAnsi"/>
            </w:rPr>
            <w:fldChar w:fldCharType="begin"/>
          </w:r>
          <w:r w:rsidR="00493E53" w:rsidRPr="00493E53">
            <w:rPr>
              <w:rFonts w:asciiTheme="majorHAnsi" w:hAnsiTheme="majorHAnsi" w:cstheme="majorHAnsi"/>
            </w:rPr>
            <w:instrText xml:space="preserve"> TOC \o "1-3" \h \z \u </w:instrText>
          </w:r>
          <w:r w:rsidRPr="00493E53">
            <w:rPr>
              <w:rFonts w:asciiTheme="majorHAnsi" w:hAnsiTheme="majorHAnsi" w:cstheme="majorHAnsi"/>
            </w:rPr>
            <w:fldChar w:fldCharType="separate"/>
          </w:r>
          <w:hyperlink w:anchor="_Toc141970977" w:history="1">
            <w:r w:rsidR="00F06DEA" w:rsidRPr="004F01A1">
              <w:rPr>
                <w:rStyle w:val="Hyperlink"/>
                <w:rFonts w:ascii="Arial" w:eastAsia="Times New Roman" w:hAnsi="Arial" w:cs="Arial"/>
                <w:noProof/>
                <w:color w:val="002060"/>
              </w:rPr>
              <w:t>1.</w:t>
            </w:r>
            <w:r w:rsidR="00F06DEA" w:rsidRPr="004F01A1">
              <w:rPr>
                <w:rFonts w:eastAsiaTheme="minorEastAsia"/>
                <w:noProof/>
                <w:color w:val="002060"/>
                <w:lang w:eastAsia="en-GB"/>
              </w:rPr>
              <w:tab/>
            </w:r>
            <w:r w:rsidR="00F06DEA" w:rsidRPr="004F01A1">
              <w:rPr>
                <w:rStyle w:val="Hyperlink"/>
                <w:rFonts w:ascii="Arial" w:eastAsia="Times New Roman" w:hAnsi="Arial" w:cs="Arial"/>
                <w:noProof/>
                <w:color w:val="002060"/>
              </w:rPr>
              <w:t>Information</w:t>
            </w:r>
            <w:r w:rsidR="00F06DEA" w:rsidRPr="004F01A1">
              <w:rPr>
                <w:noProof/>
                <w:webHidden/>
                <w:color w:val="002060"/>
              </w:rPr>
              <w:tab/>
            </w:r>
            <w:r w:rsidRPr="004F01A1">
              <w:rPr>
                <w:noProof/>
                <w:webHidden/>
                <w:color w:val="002060"/>
              </w:rPr>
              <w:fldChar w:fldCharType="begin"/>
            </w:r>
            <w:r w:rsidR="00F06DEA" w:rsidRPr="004F01A1">
              <w:rPr>
                <w:noProof/>
                <w:webHidden/>
                <w:color w:val="002060"/>
              </w:rPr>
              <w:instrText xml:space="preserve"> PAGEREF _Toc141970977 \h </w:instrText>
            </w:r>
            <w:r w:rsidRPr="004F01A1">
              <w:rPr>
                <w:noProof/>
                <w:webHidden/>
                <w:color w:val="002060"/>
              </w:rPr>
            </w:r>
            <w:r w:rsidRPr="004F01A1">
              <w:rPr>
                <w:noProof/>
                <w:webHidden/>
                <w:color w:val="002060"/>
              </w:rPr>
              <w:fldChar w:fldCharType="separate"/>
            </w:r>
            <w:r w:rsidR="00AC1035" w:rsidRPr="004F01A1">
              <w:rPr>
                <w:noProof/>
                <w:webHidden/>
                <w:color w:val="002060"/>
              </w:rPr>
              <w:t>2</w:t>
            </w:r>
            <w:r w:rsidRPr="004F01A1">
              <w:rPr>
                <w:noProof/>
                <w:webHidden/>
                <w:color w:val="002060"/>
              </w:rPr>
              <w:fldChar w:fldCharType="end"/>
            </w:r>
          </w:hyperlink>
        </w:p>
        <w:p w14:paraId="67A137C4" w14:textId="656DFE06" w:rsidR="00F06DEA" w:rsidRPr="004F01A1" w:rsidRDefault="00F06DEA">
          <w:pPr>
            <w:pStyle w:val="TOC2"/>
            <w:tabs>
              <w:tab w:val="left" w:pos="660"/>
              <w:tab w:val="right" w:leader="dot" w:pos="9016"/>
            </w:tabs>
            <w:rPr>
              <w:rFonts w:eastAsiaTheme="minorEastAsia"/>
              <w:noProof/>
              <w:color w:val="002060"/>
              <w:lang w:eastAsia="en-GB"/>
            </w:rPr>
          </w:pPr>
          <w:hyperlink w:anchor="_Toc141970978" w:history="1">
            <w:r w:rsidRPr="004F01A1">
              <w:rPr>
                <w:rStyle w:val="Hyperlink"/>
                <w:rFonts w:ascii="Arial" w:hAnsi="Arial" w:cs="Arial"/>
                <w:noProof/>
                <w:color w:val="002060"/>
              </w:rPr>
              <w:t>2.</w:t>
            </w:r>
            <w:r w:rsidRPr="004F01A1">
              <w:rPr>
                <w:rFonts w:eastAsiaTheme="minorEastAsia"/>
                <w:noProof/>
                <w:color w:val="002060"/>
                <w:lang w:eastAsia="en-GB"/>
              </w:rPr>
              <w:tab/>
            </w:r>
            <w:r w:rsidRPr="004F01A1">
              <w:rPr>
                <w:rStyle w:val="Hyperlink"/>
                <w:rFonts w:ascii="Arial" w:hAnsi="Arial" w:cs="Arial"/>
                <w:noProof/>
                <w:color w:val="002060"/>
              </w:rPr>
              <w:t>Intention</w:t>
            </w:r>
            <w:r w:rsidRPr="004F01A1">
              <w:rPr>
                <w:noProof/>
                <w:webHidden/>
                <w:color w:val="002060"/>
              </w:rPr>
              <w:tab/>
            </w:r>
            <w:r w:rsidR="0050648F" w:rsidRPr="004F01A1">
              <w:rPr>
                <w:noProof/>
                <w:webHidden/>
                <w:color w:val="002060"/>
              </w:rPr>
              <w:fldChar w:fldCharType="begin"/>
            </w:r>
            <w:r w:rsidRPr="004F01A1">
              <w:rPr>
                <w:noProof/>
                <w:webHidden/>
                <w:color w:val="002060"/>
              </w:rPr>
              <w:instrText xml:space="preserve"> PAGEREF _Toc141970978 \h </w:instrText>
            </w:r>
            <w:r w:rsidR="0050648F" w:rsidRPr="004F01A1">
              <w:rPr>
                <w:noProof/>
                <w:webHidden/>
                <w:color w:val="002060"/>
              </w:rPr>
            </w:r>
            <w:r w:rsidR="0050648F" w:rsidRPr="004F01A1">
              <w:rPr>
                <w:noProof/>
                <w:webHidden/>
                <w:color w:val="002060"/>
              </w:rPr>
              <w:fldChar w:fldCharType="separate"/>
            </w:r>
            <w:r w:rsidR="00AC1035" w:rsidRPr="004F01A1">
              <w:rPr>
                <w:noProof/>
                <w:webHidden/>
                <w:color w:val="002060"/>
              </w:rPr>
              <w:t>2</w:t>
            </w:r>
            <w:r w:rsidR="0050648F" w:rsidRPr="004F01A1">
              <w:rPr>
                <w:noProof/>
                <w:webHidden/>
                <w:color w:val="002060"/>
              </w:rPr>
              <w:fldChar w:fldCharType="end"/>
            </w:r>
          </w:hyperlink>
        </w:p>
        <w:p w14:paraId="2EE541FB" w14:textId="5745D342" w:rsidR="00F06DEA" w:rsidRPr="004F01A1" w:rsidRDefault="00F06DEA">
          <w:pPr>
            <w:pStyle w:val="TOC2"/>
            <w:tabs>
              <w:tab w:val="left" w:pos="660"/>
              <w:tab w:val="right" w:leader="dot" w:pos="9016"/>
            </w:tabs>
            <w:rPr>
              <w:rFonts w:eastAsiaTheme="minorEastAsia"/>
              <w:noProof/>
              <w:color w:val="002060"/>
              <w:lang w:eastAsia="en-GB"/>
            </w:rPr>
          </w:pPr>
          <w:hyperlink w:anchor="_Toc141970979" w:history="1">
            <w:r w:rsidRPr="004F01A1">
              <w:rPr>
                <w:rStyle w:val="Hyperlink"/>
                <w:rFonts w:ascii="Arial" w:hAnsi="Arial" w:cs="Arial"/>
                <w:noProof/>
                <w:color w:val="002060"/>
              </w:rPr>
              <w:t>3.</w:t>
            </w:r>
            <w:r w:rsidRPr="004F01A1">
              <w:rPr>
                <w:rFonts w:eastAsiaTheme="minorEastAsia"/>
                <w:noProof/>
                <w:color w:val="002060"/>
                <w:lang w:eastAsia="en-GB"/>
              </w:rPr>
              <w:tab/>
            </w:r>
            <w:r w:rsidRPr="004F01A1">
              <w:rPr>
                <w:rStyle w:val="Hyperlink"/>
                <w:rFonts w:ascii="Arial" w:hAnsi="Arial" w:cs="Arial"/>
                <w:noProof/>
                <w:color w:val="002060"/>
              </w:rPr>
              <w:t>Method</w:t>
            </w:r>
            <w:r w:rsidRPr="004F01A1">
              <w:rPr>
                <w:noProof/>
                <w:webHidden/>
                <w:color w:val="002060"/>
              </w:rPr>
              <w:tab/>
            </w:r>
            <w:r w:rsidR="0050648F" w:rsidRPr="004F01A1">
              <w:rPr>
                <w:noProof/>
                <w:webHidden/>
                <w:color w:val="002060"/>
              </w:rPr>
              <w:fldChar w:fldCharType="begin"/>
            </w:r>
            <w:r w:rsidRPr="004F01A1">
              <w:rPr>
                <w:noProof/>
                <w:webHidden/>
                <w:color w:val="002060"/>
              </w:rPr>
              <w:instrText xml:space="preserve"> PAGEREF _Toc141970979 \h </w:instrText>
            </w:r>
            <w:r w:rsidR="0050648F" w:rsidRPr="004F01A1">
              <w:rPr>
                <w:noProof/>
                <w:webHidden/>
                <w:color w:val="002060"/>
              </w:rPr>
            </w:r>
            <w:r w:rsidR="0050648F" w:rsidRPr="004F01A1">
              <w:rPr>
                <w:noProof/>
                <w:webHidden/>
                <w:color w:val="002060"/>
              </w:rPr>
              <w:fldChar w:fldCharType="separate"/>
            </w:r>
            <w:r w:rsidR="00AC1035" w:rsidRPr="004F01A1">
              <w:rPr>
                <w:noProof/>
                <w:webHidden/>
                <w:color w:val="002060"/>
              </w:rPr>
              <w:t>3</w:t>
            </w:r>
            <w:r w:rsidR="0050648F" w:rsidRPr="004F01A1">
              <w:rPr>
                <w:noProof/>
                <w:webHidden/>
                <w:color w:val="002060"/>
              </w:rPr>
              <w:fldChar w:fldCharType="end"/>
            </w:r>
          </w:hyperlink>
        </w:p>
        <w:p w14:paraId="2C21039D" w14:textId="5386670B" w:rsidR="00F06DEA" w:rsidRPr="004F01A1" w:rsidRDefault="00F06DEA">
          <w:pPr>
            <w:pStyle w:val="TOC2"/>
            <w:tabs>
              <w:tab w:val="left" w:pos="660"/>
              <w:tab w:val="right" w:leader="dot" w:pos="9016"/>
            </w:tabs>
            <w:rPr>
              <w:rFonts w:eastAsiaTheme="minorEastAsia"/>
              <w:noProof/>
              <w:color w:val="002060"/>
              <w:lang w:eastAsia="en-GB"/>
            </w:rPr>
          </w:pPr>
          <w:hyperlink w:anchor="_Toc141970980" w:history="1">
            <w:r w:rsidRPr="004F01A1">
              <w:rPr>
                <w:rStyle w:val="Hyperlink"/>
                <w:rFonts w:ascii="Arial" w:hAnsi="Arial" w:cs="Arial"/>
                <w:noProof/>
                <w:color w:val="002060"/>
              </w:rPr>
              <w:t>4.</w:t>
            </w:r>
            <w:r w:rsidRPr="004F01A1">
              <w:rPr>
                <w:rFonts w:eastAsiaTheme="minorEastAsia"/>
                <w:noProof/>
                <w:color w:val="002060"/>
                <w:lang w:eastAsia="en-GB"/>
              </w:rPr>
              <w:tab/>
            </w:r>
            <w:r w:rsidRPr="004F01A1">
              <w:rPr>
                <w:rStyle w:val="Hyperlink"/>
                <w:rFonts w:ascii="Arial" w:hAnsi="Arial" w:cs="Arial"/>
                <w:noProof/>
                <w:color w:val="002060"/>
              </w:rPr>
              <w:t>Administration</w:t>
            </w:r>
            <w:r w:rsidRPr="004F01A1">
              <w:rPr>
                <w:noProof/>
                <w:webHidden/>
                <w:color w:val="002060"/>
              </w:rPr>
              <w:tab/>
            </w:r>
            <w:r w:rsidR="0050648F" w:rsidRPr="004F01A1">
              <w:rPr>
                <w:noProof/>
                <w:webHidden/>
                <w:color w:val="002060"/>
              </w:rPr>
              <w:fldChar w:fldCharType="begin"/>
            </w:r>
            <w:r w:rsidRPr="004F01A1">
              <w:rPr>
                <w:noProof/>
                <w:webHidden/>
                <w:color w:val="002060"/>
              </w:rPr>
              <w:instrText xml:space="preserve"> PAGEREF _Toc141970980 \h </w:instrText>
            </w:r>
            <w:r w:rsidR="0050648F" w:rsidRPr="004F01A1">
              <w:rPr>
                <w:noProof/>
                <w:webHidden/>
                <w:color w:val="002060"/>
              </w:rPr>
            </w:r>
            <w:r w:rsidR="0050648F" w:rsidRPr="004F01A1">
              <w:rPr>
                <w:noProof/>
                <w:webHidden/>
                <w:color w:val="002060"/>
              </w:rPr>
              <w:fldChar w:fldCharType="separate"/>
            </w:r>
            <w:r w:rsidR="00AC1035" w:rsidRPr="004F01A1">
              <w:rPr>
                <w:noProof/>
                <w:webHidden/>
                <w:color w:val="002060"/>
              </w:rPr>
              <w:t>5</w:t>
            </w:r>
            <w:r w:rsidR="0050648F" w:rsidRPr="004F01A1">
              <w:rPr>
                <w:noProof/>
                <w:webHidden/>
                <w:color w:val="002060"/>
              </w:rPr>
              <w:fldChar w:fldCharType="end"/>
            </w:r>
          </w:hyperlink>
        </w:p>
        <w:p w14:paraId="0994782D" w14:textId="3F3B95A3" w:rsidR="00F06DEA" w:rsidRPr="004F01A1" w:rsidRDefault="00F06DEA">
          <w:pPr>
            <w:pStyle w:val="TOC2"/>
            <w:tabs>
              <w:tab w:val="left" w:pos="660"/>
              <w:tab w:val="right" w:leader="dot" w:pos="9016"/>
            </w:tabs>
            <w:rPr>
              <w:rFonts w:eastAsiaTheme="minorEastAsia"/>
              <w:noProof/>
              <w:color w:val="002060"/>
              <w:lang w:eastAsia="en-GB"/>
            </w:rPr>
          </w:pPr>
          <w:hyperlink w:anchor="_Toc141970981" w:history="1">
            <w:r w:rsidRPr="004F01A1">
              <w:rPr>
                <w:rStyle w:val="Hyperlink"/>
                <w:rFonts w:ascii="Arial" w:hAnsi="Arial" w:cs="Arial"/>
                <w:noProof/>
                <w:color w:val="002060"/>
              </w:rPr>
              <w:t>5.</w:t>
            </w:r>
            <w:r w:rsidRPr="004F01A1">
              <w:rPr>
                <w:rFonts w:eastAsiaTheme="minorEastAsia"/>
                <w:noProof/>
                <w:color w:val="002060"/>
                <w:lang w:eastAsia="en-GB"/>
              </w:rPr>
              <w:tab/>
            </w:r>
            <w:r w:rsidRPr="004F01A1">
              <w:rPr>
                <w:rStyle w:val="Hyperlink"/>
                <w:rFonts w:ascii="Arial" w:hAnsi="Arial" w:cs="Arial"/>
                <w:noProof/>
                <w:color w:val="002060"/>
              </w:rPr>
              <w:t>Risk Assessment</w:t>
            </w:r>
            <w:r w:rsidRPr="004F01A1">
              <w:rPr>
                <w:noProof/>
                <w:webHidden/>
                <w:color w:val="002060"/>
              </w:rPr>
              <w:tab/>
            </w:r>
            <w:r w:rsidR="0050648F" w:rsidRPr="004F01A1">
              <w:rPr>
                <w:noProof/>
                <w:webHidden/>
                <w:color w:val="002060"/>
              </w:rPr>
              <w:fldChar w:fldCharType="begin"/>
            </w:r>
            <w:r w:rsidRPr="004F01A1">
              <w:rPr>
                <w:noProof/>
                <w:webHidden/>
                <w:color w:val="002060"/>
              </w:rPr>
              <w:instrText xml:space="preserve"> PAGEREF _Toc141970981 \h </w:instrText>
            </w:r>
            <w:r w:rsidR="0050648F" w:rsidRPr="004F01A1">
              <w:rPr>
                <w:noProof/>
                <w:webHidden/>
                <w:color w:val="002060"/>
              </w:rPr>
            </w:r>
            <w:r w:rsidR="0050648F" w:rsidRPr="004F01A1">
              <w:rPr>
                <w:noProof/>
                <w:webHidden/>
                <w:color w:val="002060"/>
              </w:rPr>
              <w:fldChar w:fldCharType="separate"/>
            </w:r>
            <w:r w:rsidR="00AC1035" w:rsidRPr="004F01A1">
              <w:rPr>
                <w:noProof/>
                <w:webHidden/>
                <w:color w:val="002060"/>
              </w:rPr>
              <w:t>5</w:t>
            </w:r>
            <w:r w:rsidR="0050648F" w:rsidRPr="004F01A1">
              <w:rPr>
                <w:noProof/>
                <w:webHidden/>
                <w:color w:val="002060"/>
              </w:rPr>
              <w:fldChar w:fldCharType="end"/>
            </w:r>
          </w:hyperlink>
        </w:p>
        <w:p w14:paraId="1FD31D88" w14:textId="4D403A84" w:rsidR="00F06DEA" w:rsidRPr="004F01A1" w:rsidRDefault="00F06DEA">
          <w:pPr>
            <w:pStyle w:val="TOC2"/>
            <w:tabs>
              <w:tab w:val="left" w:pos="660"/>
              <w:tab w:val="right" w:leader="dot" w:pos="9016"/>
            </w:tabs>
            <w:rPr>
              <w:rFonts w:eastAsiaTheme="minorEastAsia"/>
              <w:noProof/>
              <w:color w:val="002060"/>
              <w:lang w:eastAsia="en-GB"/>
            </w:rPr>
          </w:pPr>
          <w:hyperlink w:anchor="_Toc141970982" w:history="1">
            <w:r w:rsidRPr="004F01A1">
              <w:rPr>
                <w:rStyle w:val="Hyperlink"/>
                <w:rFonts w:ascii="Arial" w:hAnsi="Arial" w:cs="Arial"/>
                <w:noProof/>
                <w:color w:val="002060"/>
              </w:rPr>
              <w:t>6.</w:t>
            </w:r>
            <w:r w:rsidRPr="004F01A1">
              <w:rPr>
                <w:rFonts w:eastAsiaTheme="minorEastAsia"/>
                <w:noProof/>
                <w:color w:val="002060"/>
                <w:lang w:eastAsia="en-GB"/>
              </w:rPr>
              <w:tab/>
            </w:r>
            <w:r w:rsidRPr="004F01A1">
              <w:rPr>
                <w:rStyle w:val="Hyperlink"/>
                <w:rFonts w:ascii="Arial" w:hAnsi="Arial" w:cs="Arial"/>
                <w:noProof/>
                <w:color w:val="002060"/>
              </w:rPr>
              <w:t>Communications</w:t>
            </w:r>
            <w:r w:rsidRPr="004F01A1">
              <w:rPr>
                <w:noProof/>
                <w:webHidden/>
                <w:color w:val="002060"/>
              </w:rPr>
              <w:tab/>
            </w:r>
            <w:r w:rsidR="0050648F" w:rsidRPr="004F01A1">
              <w:rPr>
                <w:noProof/>
                <w:webHidden/>
                <w:color w:val="002060"/>
              </w:rPr>
              <w:fldChar w:fldCharType="begin"/>
            </w:r>
            <w:r w:rsidRPr="004F01A1">
              <w:rPr>
                <w:noProof/>
                <w:webHidden/>
                <w:color w:val="002060"/>
              </w:rPr>
              <w:instrText xml:space="preserve"> PAGEREF _Toc141970982 \h </w:instrText>
            </w:r>
            <w:r w:rsidR="0050648F" w:rsidRPr="004F01A1">
              <w:rPr>
                <w:noProof/>
                <w:webHidden/>
                <w:color w:val="002060"/>
              </w:rPr>
            </w:r>
            <w:r w:rsidR="0050648F" w:rsidRPr="004F01A1">
              <w:rPr>
                <w:noProof/>
                <w:webHidden/>
                <w:color w:val="002060"/>
              </w:rPr>
              <w:fldChar w:fldCharType="separate"/>
            </w:r>
            <w:r w:rsidR="00AC1035" w:rsidRPr="004F01A1">
              <w:rPr>
                <w:noProof/>
                <w:webHidden/>
                <w:color w:val="002060"/>
              </w:rPr>
              <w:t>6</w:t>
            </w:r>
            <w:r w:rsidR="0050648F" w:rsidRPr="004F01A1">
              <w:rPr>
                <w:noProof/>
                <w:webHidden/>
                <w:color w:val="002060"/>
              </w:rPr>
              <w:fldChar w:fldCharType="end"/>
            </w:r>
          </w:hyperlink>
        </w:p>
        <w:p w14:paraId="0120B351" w14:textId="28AF2773" w:rsidR="00F06DEA" w:rsidRPr="004F01A1" w:rsidRDefault="00F06DEA">
          <w:pPr>
            <w:pStyle w:val="TOC2"/>
            <w:tabs>
              <w:tab w:val="left" w:pos="660"/>
              <w:tab w:val="right" w:leader="dot" w:pos="9016"/>
            </w:tabs>
            <w:rPr>
              <w:rFonts w:eastAsiaTheme="minorEastAsia"/>
              <w:noProof/>
              <w:color w:val="002060"/>
              <w:lang w:eastAsia="en-GB"/>
            </w:rPr>
          </w:pPr>
          <w:hyperlink w:anchor="_Toc141970983" w:history="1">
            <w:r w:rsidRPr="004F01A1">
              <w:rPr>
                <w:rStyle w:val="Hyperlink"/>
                <w:rFonts w:ascii="Arial" w:hAnsi="Arial" w:cs="Arial"/>
                <w:noProof/>
                <w:color w:val="002060"/>
              </w:rPr>
              <w:t>7.</w:t>
            </w:r>
            <w:r w:rsidRPr="004F01A1">
              <w:rPr>
                <w:rFonts w:eastAsiaTheme="minorEastAsia"/>
                <w:noProof/>
                <w:color w:val="002060"/>
                <w:lang w:eastAsia="en-GB"/>
              </w:rPr>
              <w:tab/>
            </w:r>
            <w:r w:rsidRPr="004F01A1">
              <w:rPr>
                <w:rStyle w:val="Hyperlink"/>
                <w:rFonts w:ascii="Arial" w:hAnsi="Arial" w:cs="Arial"/>
                <w:noProof/>
                <w:color w:val="002060"/>
              </w:rPr>
              <w:t>Review / Evaluation</w:t>
            </w:r>
            <w:r w:rsidRPr="004F01A1">
              <w:rPr>
                <w:noProof/>
                <w:webHidden/>
                <w:color w:val="002060"/>
              </w:rPr>
              <w:tab/>
            </w:r>
            <w:r w:rsidR="0050648F" w:rsidRPr="004F01A1">
              <w:rPr>
                <w:noProof/>
                <w:webHidden/>
                <w:color w:val="002060"/>
              </w:rPr>
              <w:fldChar w:fldCharType="begin"/>
            </w:r>
            <w:r w:rsidRPr="004F01A1">
              <w:rPr>
                <w:noProof/>
                <w:webHidden/>
                <w:color w:val="002060"/>
              </w:rPr>
              <w:instrText xml:space="preserve"> PAGEREF _Toc141970983 \h </w:instrText>
            </w:r>
            <w:r w:rsidR="0050648F" w:rsidRPr="004F01A1">
              <w:rPr>
                <w:noProof/>
                <w:webHidden/>
                <w:color w:val="002060"/>
              </w:rPr>
            </w:r>
            <w:r w:rsidR="0050648F" w:rsidRPr="004F01A1">
              <w:rPr>
                <w:noProof/>
                <w:webHidden/>
                <w:color w:val="002060"/>
              </w:rPr>
              <w:fldChar w:fldCharType="separate"/>
            </w:r>
            <w:r w:rsidR="00AC1035" w:rsidRPr="004F01A1">
              <w:rPr>
                <w:noProof/>
                <w:webHidden/>
                <w:color w:val="002060"/>
              </w:rPr>
              <w:t>6</w:t>
            </w:r>
            <w:r w:rsidR="0050648F" w:rsidRPr="004F01A1">
              <w:rPr>
                <w:noProof/>
                <w:webHidden/>
                <w:color w:val="002060"/>
              </w:rPr>
              <w:fldChar w:fldCharType="end"/>
            </w:r>
          </w:hyperlink>
        </w:p>
        <w:p w14:paraId="5E8BD3C9" w14:textId="461383FC" w:rsidR="00F06DEA" w:rsidRPr="004F01A1" w:rsidRDefault="00F06DEA">
          <w:pPr>
            <w:pStyle w:val="TOC2"/>
            <w:tabs>
              <w:tab w:val="left" w:pos="660"/>
              <w:tab w:val="right" w:leader="dot" w:pos="9016"/>
            </w:tabs>
            <w:rPr>
              <w:rFonts w:eastAsiaTheme="minorEastAsia"/>
              <w:noProof/>
              <w:color w:val="002060"/>
              <w:lang w:eastAsia="en-GB"/>
            </w:rPr>
          </w:pPr>
          <w:hyperlink w:anchor="_Toc141970984" w:history="1">
            <w:r w:rsidRPr="004F01A1">
              <w:rPr>
                <w:rStyle w:val="Hyperlink"/>
                <w:rFonts w:ascii="Arial" w:hAnsi="Arial" w:cs="Arial"/>
                <w:noProof/>
                <w:color w:val="002060"/>
              </w:rPr>
              <w:t>8.</w:t>
            </w:r>
            <w:r w:rsidRPr="004F01A1">
              <w:rPr>
                <w:rFonts w:eastAsiaTheme="minorEastAsia"/>
                <w:noProof/>
                <w:color w:val="002060"/>
                <w:lang w:eastAsia="en-GB"/>
              </w:rPr>
              <w:tab/>
            </w:r>
            <w:r w:rsidRPr="004F01A1">
              <w:rPr>
                <w:rStyle w:val="Hyperlink"/>
                <w:rFonts w:ascii="Arial" w:hAnsi="Arial" w:cs="Arial"/>
                <w:noProof/>
                <w:color w:val="002060"/>
              </w:rPr>
              <w:t>Conclusion</w:t>
            </w:r>
            <w:r w:rsidRPr="004F01A1">
              <w:rPr>
                <w:noProof/>
                <w:webHidden/>
                <w:color w:val="002060"/>
              </w:rPr>
              <w:tab/>
            </w:r>
            <w:r w:rsidR="0050648F" w:rsidRPr="004F01A1">
              <w:rPr>
                <w:noProof/>
                <w:webHidden/>
                <w:color w:val="002060"/>
              </w:rPr>
              <w:fldChar w:fldCharType="begin"/>
            </w:r>
            <w:r w:rsidRPr="004F01A1">
              <w:rPr>
                <w:noProof/>
                <w:webHidden/>
                <w:color w:val="002060"/>
              </w:rPr>
              <w:instrText xml:space="preserve"> PAGEREF _Toc141970984 \h </w:instrText>
            </w:r>
            <w:r w:rsidR="0050648F" w:rsidRPr="004F01A1">
              <w:rPr>
                <w:noProof/>
                <w:webHidden/>
                <w:color w:val="002060"/>
              </w:rPr>
            </w:r>
            <w:r w:rsidR="0050648F" w:rsidRPr="004F01A1">
              <w:rPr>
                <w:noProof/>
                <w:webHidden/>
                <w:color w:val="002060"/>
              </w:rPr>
              <w:fldChar w:fldCharType="separate"/>
            </w:r>
            <w:r w:rsidR="00AC1035" w:rsidRPr="004F01A1">
              <w:rPr>
                <w:noProof/>
                <w:webHidden/>
                <w:color w:val="002060"/>
              </w:rPr>
              <w:t>6</w:t>
            </w:r>
            <w:r w:rsidR="0050648F" w:rsidRPr="004F01A1">
              <w:rPr>
                <w:noProof/>
                <w:webHidden/>
                <w:color w:val="002060"/>
              </w:rPr>
              <w:fldChar w:fldCharType="end"/>
            </w:r>
          </w:hyperlink>
        </w:p>
        <w:p w14:paraId="3548AA0D" w14:textId="2A3D06FC" w:rsidR="00F06DEA" w:rsidRPr="004F01A1" w:rsidRDefault="00F06DEA">
          <w:pPr>
            <w:pStyle w:val="TOC2"/>
            <w:tabs>
              <w:tab w:val="right" w:leader="dot" w:pos="9016"/>
            </w:tabs>
            <w:rPr>
              <w:rFonts w:eastAsiaTheme="minorEastAsia"/>
              <w:noProof/>
              <w:color w:val="002060"/>
              <w:lang w:eastAsia="en-GB"/>
            </w:rPr>
          </w:pPr>
          <w:hyperlink w:anchor="_Toc141970985" w:history="1">
            <w:r w:rsidRPr="004F01A1">
              <w:rPr>
                <w:rStyle w:val="Hyperlink"/>
                <w:rFonts w:ascii="Arial" w:hAnsi="Arial" w:cs="Arial"/>
                <w:noProof/>
                <w:color w:val="002060"/>
              </w:rPr>
              <w:t>Appendix A – First Aid Provision Deployment Plan</w:t>
            </w:r>
            <w:r w:rsidRPr="004F01A1">
              <w:rPr>
                <w:noProof/>
                <w:webHidden/>
                <w:color w:val="002060"/>
              </w:rPr>
              <w:tab/>
            </w:r>
            <w:r w:rsidR="0050648F" w:rsidRPr="004F01A1">
              <w:rPr>
                <w:noProof/>
                <w:webHidden/>
                <w:color w:val="002060"/>
              </w:rPr>
              <w:fldChar w:fldCharType="begin"/>
            </w:r>
            <w:r w:rsidRPr="004F01A1">
              <w:rPr>
                <w:noProof/>
                <w:webHidden/>
                <w:color w:val="002060"/>
              </w:rPr>
              <w:instrText xml:space="preserve"> PAGEREF _Toc141970985 \h </w:instrText>
            </w:r>
            <w:r w:rsidR="0050648F" w:rsidRPr="004F01A1">
              <w:rPr>
                <w:noProof/>
                <w:webHidden/>
                <w:color w:val="002060"/>
              </w:rPr>
            </w:r>
            <w:r w:rsidR="0050648F" w:rsidRPr="004F01A1">
              <w:rPr>
                <w:noProof/>
                <w:webHidden/>
                <w:color w:val="002060"/>
              </w:rPr>
              <w:fldChar w:fldCharType="separate"/>
            </w:r>
            <w:r w:rsidR="00AC1035" w:rsidRPr="004F01A1">
              <w:rPr>
                <w:noProof/>
                <w:webHidden/>
                <w:color w:val="002060"/>
              </w:rPr>
              <w:t>7</w:t>
            </w:r>
            <w:r w:rsidR="0050648F" w:rsidRPr="004F01A1">
              <w:rPr>
                <w:noProof/>
                <w:webHidden/>
                <w:color w:val="002060"/>
              </w:rPr>
              <w:fldChar w:fldCharType="end"/>
            </w:r>
          </w:hyperlink>
        </w:p>
        <w:p w14:paraId="3FB08678" w14:textId="2C1CA094" w:rsidR="00F06DEA" w:rsidRPr="004F01A1" w:rsidRDefault="00F06DEA">
          <w:pPr>
            <w:pStyle w:val="TOC2"/>
            <w:tabs>
              <w:tab w:val="right" w:leader="dot" w:pos="9016"/>
            </w:tabs>
            <w:rPr>
              <w:rFonts w:eastAsiaTheme="minorEastAsia"/>
              <w:noProof/>
              <w:color w:val="002060"/>
              <w:lang w:eastAsia="en-GB"/>
            </w:rPr>
          </w:pPr>
          <w:hyperlink w:anchor="_Toc141970986" w:history="1">
            <w:r w:rsidRPr="004F01A1">
              <w:rPr>
                <w:rStyle w:val="Hyperlink"/>
                <w:rFonts w:ascii="Arial" w:hAnsi="Arial" w:cs="Arial"/>
                <w:noProof/>
                <w:color w:val="002060"/>
              </w:rPr>
              <w:t>Appendix B – Deployment Plan</w:t>
            </w:r>
            <w:r w:rsidRPr="004F01A1">
              <w:rPr>
                <w:noProof/>
                <w:webHidden/>
                <w:color w:val="002060"/>
              </w:rPr>
              <w:tab/>
            </w:r>
            <w:r w:rsidR="0050648F" w:rsidRPr="004F01A1">
              <w:rPr>
                <w:noProof/>
                <w:webHidden/>
                <w:color w:val="002060"/>
              </w:rPr>
              <w:fldChar w:fldCharType="begin"/>
            </w:r>
            <w:r w:rsidRPr="004F01A1">
              <w:rPr>
                <w:noProof/>
                <w:webHidden/>
                <w:color w:val="002060"/>
              </w:rPr>
              <w:instrText xml:space="preserve"> PAGEREF _Toc141970986 \h </w:instrText>
            </w:r>
            <w:r w:rsidR="0050648F" w:rsidRPr="004F01A1">
              <w:rPr>
                <w:noProof/>
                <w:webHidden/>
                <w:color w:val="002060"/>
              </w:rPr>
            </w:r>
            <w:r w:rsidR="0050648F" w:rsidRPr="004F01A1">
              <w:rPr>
                <w:noProof/>
                <w:webHidden/>
                <w:color w:val="002060"/>
              </w:rPr>
              <w:fldChar w:fldCharType="separate"/>
            </w:r>
            <w:r w:rsidR="00AC1035" w:rsidRPr="004F01A1">
              <w:rPr>
                <w:noProof/>
                <w:webHidden/>
                <w:color w:val="002060"/>
              </w:rPr>
              <w:t>10</w:t>
            </w:r>
            <w:r w:rsidR="0050648F" w:rsidRPr="004F01A1">
              <w:rPr>
                <w:noProof/>
                <w:webHidden/>
                <w:color w:val="002060"/>
              </w:rPr>
              <w:fldChar w:fldCharType="end"/>
            </w:r>
          </w:hyperlink>
        </w:p>
        <w:p w14:paraId="722389F3" w14:textId="496848B2" w:rsidR="00F06DEA" w:rsidRPr="004F01A1" w:rsidRDefault="00F06DEA">
          <w:pPr>
            <w:pStyle w:val="TOC2"/>
            <w:tabs>
              <w:tab w:val="right" w:leader="dot" w:pos="9016"/>
            </w:tabs>
            <w:rPr>
              <w:rFonts w:eastAsiaTheme="minorEastAsia"/>
              <w:noProof/>
              <w:color w:val="002060"/>
              <w:lang w:eastAsia="en-GB"/>
            </w:rPr>
          </w:pPr>
          <w:hyperlink w:anchor="_Toc141970987" w:history="1">
            <w:r w:rsidRPr="004F01A1">
              <w:rPr>
                <w:rStyle w:val="Hyperlink"/>
                <w:rFonts w:ascii="Arial" w:hAnsi="Arial" w:cs="Arial"/>
                <w:noProof/>
                <w:color w:val="002060"/>
              </w:rPr>
              <w:t>Appendix C – Risk Assessment</w:t>
            </w:r>
            <w:r w:rsidRPr="004F01A1">
              <w:rPr>
                <w:noProof/>
                <w:webHidden/>
                <w:color w:val="002060"/>
              </w:rPr>
              <w:tab/>
            </w:r>
            <w:r w:rsidR="0050648F" w:rsidRPr="004F01A1">
              <w:rPr>
                <w:noProof/>
                <w:webHidden/>
                <w:color w:val="002060"/>
              </w:rPr>
              <w:fldChar w:fldCharType="begin"/>
            </w:r>
            <w:r w:rsidRPr="004F01A1">
              <w:rPr>
                <w:noProof/>
                <w:webHidden/>
                <w:color w:val="002060"/>
              </w:rPr>
              <w:instrText xml:space="preserve"> PAGEREF _Toc141970987 \h </w:instrText>
            </w:r>
            <w:r w:rsidR="0050648F" w:rsidRPr="004F01A1">
              <w:rPr>
                <w:noProof/>
                <w:webHidden/>
                <w:color w:val="002060"/>
              </w:rPr>
            </w:r>
            <w:r w:rsidR="0050648F" w:rsidRPr="004F01A1">
              <w:rPr>
                <w:noProof/>
                <w:webHidden/>
                <w:color w:val="002060"/>
              </w:rPr>
              <w:fldChar w:fldCharType="separate"/>
            </w:r>
            <w:r w:rsidR="00AC1035" w:rsidRPr="004F01A1">
              <w:rPr>
                <w:noProof/>
                <w:webHidden/>
                <w:color w:val="002060"/>
              </w:rPr>
              <w:t>10</w:t>
            </w:r>
            <w:r w:rsidR="0050648F" w:rsidRPr="004F01A1">
              <w:rPr>
                <w:noProof/>
                <w:webHidden/>
                <w:color w:val="002060"/>
              </w:rPr>
              <w:fldChar w:fldCharType="end"/>
            </w:r>
          </w:hyperlink>
        </w:p>
        <w:p w14:paraId="58701FBE" w14:textId="77777777" w:rsidR="00945AA7" w:rsidRPr="006D1A07" w:rsidRDefault="0050648F" w:rsidP="007C07C0">
          <w:pPr>
            <w:spacing w:line="276" w:lineRule="auto"/>
            <w:rPr>
              <w:rFonts w:asciiTheme="majorHAnsi" w:hAnsiTheme="majorHAnsi" w:cstheme="majorHAnsi"/>
            </w:rPr>
          </w:pPr>
          <w:r w:rsidRPr="00493E53">
            <w:rPr>
              <w:rFonts w:asciiTheme="majorHAnsi" w:hAnsiTheme="majorHAnsi" w:cstheme="majorHAnsi"/>
              <w:b/>
              <w:bCs/>
              <w:noProof/>
            </w:rPr>
            <w:fldChar w:fldCharType="end"/>
          </w:r>
        </w:p>
      </w:sdtContent>
    </w:sdt>
    <w:p w14:paraId="607EAE96" w14:textId="77777777" w:rsidR="00945AA7" w:rsidRPr="00884E61" w:rsidRDefault="006D1A07" w:rsidP="00884E61">
      <w:pPr>
        <w:rPr>
          <w:rFonts w:asciiTheme="majorHAnsi" w:eastAsia="Times New Roman" w:hAnsiTheme="majorHAnsi" w:cstheme="majorHAnsi"/>
          <w:color w:val="2E74B5" w:themeColor="accent1" w:themeShade="BF"/>
          <w:sz w:val="32"/>
          <w:szCs w:val="32"/>
        </w:rPr>
      </w:pPr>
      <w:r>
        <w:rPr>
          <w:rFonts w:eastAsia="Times New Roman" w:cstheme="majorHAnsi"/>
        </w:rPr>
        <w:br w:type="page"/>
      </w:r>
    </w:p>
    <w:p w14:paraId="76FCA647" w14:textId="77777777" w:rsidR="002660BE" w:rsidRPr="00D84677" w:rsidRDefault="002660BE" w:rsidP="008C48B2">
      <w:pPr>
        <w:spacing w:line="240" w:lineRule="auto"/>
        <w:rPr>
          <w:rFonts w:ascii="Arial" w:hAnsi="Arial" w:cs="Arial"/>
          <w:sz w:val="24"/>
          <w:szCs w:val="24"/>
        </w:rPr>
      </w:pPr>
    </w:p>
    <w:p w14:paraId="5583E050" w14:textId="77777777" w:rsidR="00203617" w:rsidRPr="00D84677" w:rsidRDefault="00385B72" w:rsidP="008C48B2">
      <w:pPr>
        <w:pStyle w:val="Heading2"/>
        <w:keepLines w:val="0"/>
        <w:numPr>
          <w:ilvl w:val="0"/>
          <w:numId w:val="1"/>
        </w:numPr>
        <w:spacing w:line="240" w:lineRule="auto"/>
        <w:rPr>
          <w:rFonts w:ascii="Arial" w:eastAsia="Times New Roman" w:hAnsi="Arial" w:cs="Arial"/>
          <w:sz w:val="24"/>
          <w:szCs w:val="24"/>
        </w:rPr>
      </w:pPr>
      <w:bookmarkStart w:id="0" w:name="_Toc141970977"/>
      <w:r>
        <w:rPr>
          <w:rFonts w:ascii="Arial" w:eastAsia="Times New Roman" w:hAnsi="Arial" w:cs="Arial"/>
          <w:sz w:val="24"/>
          <w:szCs w:val="24"/>
        </w:rPr>
        <w:t>Information</w:t>
      </w:r>
      <w:bookmarkEnd w:id="0"/>
    </w:p>
    <w:p w14:paraId="3F4133E8" w14:textId="77777777" w:rsidR="00705515" w:rsidRPr="00D84677" w:rsidRDefault="00705515" w:rsidP="008C48B2">
      <w:pPr>
        <w:pStyle w:val="Subtitle"/>
        <w:jc w:val="both"/>
        <w:rPr>
          <w:b w:val="0"/>
        </w:rPr>
      </w:pPr>
    </w:p>
    <w:p w14:paraId="7556D484" w14:textId="2C6F5C82" w:rsidR="00E93E56" w:rsidRDefault="004F01A1" w:rsidP="00C26A20">
      <w:pPr>
        <w:rPr>
          <w:rFonts w:ascii="Arial" w:hAnsi="Arial" w:cs="Arial"/>
          <w:color w:val="000000"/>
          <w:sz w:val="24"/>
          <w:szCs w:val="24"/>
        </w:rPr>
      </w:pPr>
      <w:r>
        <w:rPr>
          <w:rFonts w:ascii="Arial" w:hAnsi="Arial" w:cs="Arial"/>
          <w:color w:val="000000"/>
          <w:sz w:val="24"/>
          <w:szCs w:val="24"/>
        </w:rPr>
        <w:t>Garnock Valley Carves 2026 will be our 08</w:t>
      </w:r>
      <w:r w:rsidRPr="004F01A1">
        <w:rPr>
          <w:rFonts w:ascii="Arial" w:hAnsi="Arial" w:cs="Arial"/>
          <w:color w:val="000000"/>
          <w:sz w:val="24"/>
          <w:szCs w:val="24"/>
          <w:vertAlign w:val="superscript"/>
        </w:rPr>
        <w:t>th</w:t>
      </w:r>
      <w:r>
        <w:rPr>
          <w:rFonts w:ascii="Arial" w:hAnsi="Arial" w:cs="Arial"/>
          <w:color w:val="000000"/>
          <w:sz w:val="24"/>
          <w:szCs w:val="24"/>
        </w:rPr>
        <w:t xml:space="preserve"> annual Chainsaw Carving and </w:t>
      </w:r>
      <w:r w:rsidR="00576B05" w:rsidRPr="00576B05">
        <w:rPr>
          <w:rFonts w:ascii="Arial" w:hAnsi="Arial" w:cs="Arial"/>
          <w:color w:val="000000"/>
          <w:sz w:val="24"/>
          <w:szCs w:val="24"/>
        </w:rPr>
        <w:t xml:space="preserve">is </w:t>
      </w:r>
      <w:r>
        <w:rPr>
          <w:rFonts w:ascii="Arial" w:hAnsi="Arial" w:cs="Arial"/>
          <w:color w:val="000000"/>
          <w:sz w:val="24"/>
          <w:szCs w:val="24"/>
        </w:rPr>
        <w:t xml:space="preserve">now </w:t>
      </w:r>
      <w:r w:rsidR="00576B05" w:rsidRPr="00576B05">
        <w:rPr>
          <w:rFonts w:ascii="Arial" w:hAnsi="Arial" w:cs="Arial"/>
          <w:color w:val="000000"/>
          <w:sz w:val="24"/>
          <w:szCs w:val="24"/>
        </w:rPr>
        <w:t xml:space="preserve">an international chainsaw carving event </w:t>
      </w:r>
      <w:r>
        <w:rPr>
          <w:rFonts w:ascii="Arial" w:hAnsi="Arial" w:cs="Arial"/>
          <w:color w:val="000000"/>
          <w:sz w:val="24"/>
          <w:szCs w:val="24"/>
        </w:rPr>
        <w:t>attracting 20 international level carvers this year.</w:t>
      </w:r>
    </w:p>
    <w:p w14:paraId="7FA807C7" w14:textId="77777777" w:rsidR="004F01A1" w:rsidRDefault="004F01A1" w:rsidP="00C26A20">
      <w:pPr>
        <w:rPr>
          <w:rFonts w:ascii="Arial" w:hAnsi="Arial" w:cs="Arial"/>
          <w:sz w:val="24"/>
          <w:szCs w:val="24"/>
        </w:rPr>
      </w:pPr>
    </w:p>
    <w:p w14:paraId="437112C3" w14:textId="3C4D316C" w:rsidR="00576B05" w:rsidRPr="00DD322E" w:rsidRDefault="004F01A1" w:rsidP="00C26A20">
      <w:pPr>
        <w:rPr>
          <w:rFonts w:ascii="Arial" w:hAnsi="Arial" w:cs="Arial"/>
          <w:sz w:val="24"/>
          <w:szCs w:val="24"/>
          <w:lang w:val="en-US"/>
        </w:rPr>
      </w:pPr>
      <w:r>
        <w:rPr>
          <w:rFonts w:ascii="Arial" w:hAnsi="Arial" w:cs="Arial"/>
          <w:sz w:val="24"/>
          <w:szCs w:val="24"/>
        </w:rPr>
        <w:t>Founded initially from the passion and influence of Norrie and Rose Brown we continue to pursue the same principles of</w:t>
      </w:r>
      <w:r w:rsidR="00DD322E" w:rsidRPr="00DD322E">
        <w:rPr>
          <w:rFonts w:ascii="Arial" w:hAnsi="Arial" w:cs="Arial"/>
          <w:sz w:val="24"/>
          <w:szCs w:val="24"/>
        </w:rPr>
        <w:t xml:space="preserve"> the wider vision of </w:t>
      </w:r>
      <w:r>
        <w:rPr>
          <w:rFonts w:ascii="Arial" w:hAnsi="Arial" w:cs="Arial"/>
          <w:sz w:val="24"/>
          <w:szCs w:val="24"/>
        </w:rPr>
        <w:t xml:space="preserve">Beith </w:t>
      </w:r>
      <w:r w:rsidR="00DD322E" w:rsidRPr="00DD322E">
        <w:rPr>
          <w:rFonts w:ascii="Arial" w:hAnsi="Arial" w:cs="Arial"/>
          <w:sz w:val="24"/>
          <w:szCs w:val="24"/>
        </w:rPr>
        <w:t>Neighbourhood Watch Scotland</w:t>
      </w:r>
      <w:r>
        <w:rPr>
          <w:rFonts w:ascii="Arial" w:hAnsi="Arial" w:cs="Arial"/>
          <w:sz w:val="24"/>
          <w:szCs w:val="24"/>
        </w:rPr>
        <w:t xml:space="preserve">, which Norrie also established, as well as the Beith Community Garden. His ambition being </w:t>
      </w:r>
      <w:r w:rsidR="00DD322E" w:rsidRPr="00DD322E">
        <w:rPr>
          <w:rFonts w:ascii="Arial" w:hAnsi="Arial" w:cs="Arial"/>
          <w:sz w:val="24"/>
          <w:szCs w:val="24"/>
        </w:rPr>
        <w:t xml:space="preserve">to have </w:t>
      </w:r>
      <w:r w:rsidR="00DD322E" w:rsidRPr="00DD322E">
        <w:rPr>
          <w:rFonts w:ascii="Arial" w:hAnsi="Arial" w:cs="Arial"/>
          <w:sz w:val="24"/>
          <w:szCs w:val="24"/>
          <w:lang w:val="en-US"/>
        </w:rPr>
        <w:t>a society that is empowered through proactive local cooperation and community spirit to create safe, strong and resilient neighbourhoods, to the benefit of all.</w:t>
      </w:r>
    </w:p>
    <w:p w14:paraId="63E9A79E" w14:textId="77777777" w:rsidR="00DD322E" w:rsidRPr="00576B05" w:rsidRDefault="00DD322E" w:rsidP="00C26A20">
      <w:pPr>
        <w:rPr>
          <w:rFonts w:ascii="Arial" w:hAnsi="Arial" w:cs="Arial"/>
          <w:color w:val="000000"/>
          <w:sz w:val="24"/>
          <w:szCs w:val="24"/>
        </w:rPr>
      </w:pPr>
    </w:p>
    <w:p w14:paraId="39762236" w14:textId="3D6F5334" w:rsidR="00E93E56" w:rsidRDefault="002912AE" w:rsidP="00576B05">
      <w:pPr>
        <w:shd w:val="clear" w:color="auto" w:fill="FFFFFF"/>
        <w:spacing w:line="240" w:lineRule="auto"/>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2025</w:t>
      </w:r>
      <w:r w:rsidR="00576B05" w:rsidRPr="00576B05">
        <w:rPr>
          <w:rFonts w:ascii="Arial" w:eastAsia="Times New Roman" w:hAnsi="Arial" w:cs="Arial"/>
          <w:color w:val="000000" w:themeColor="text1"/>
          <w:sz w:val="24"/>
          <w:szCs w:val="24"/>
          <w:lang w:eastAsia="en-GB"/>
        </w:rPr>
        <w:t xml:space="preserve"> sees the</w:t>
      </w:r>
      <w:r w:rsidR="00576B05">
        <w:rPr>
          <w:rFonts w:ascii="Arial" w:eastAsia="Times New Roman" w:hAnsi="Arial" w:cs="Arial"/>
          <w:color w:val="000000" w:themeColor="text1"/>
          <w:sz w:val="24"/>
          <w:szCs w:val="24"/>
          <w:lang w:eastAsia="en-GB"/>
        </w:rPr>
        <w:t xml:space="preserve"> return of the now established chainsaw c</w:t>
      </w:r>
      <w:r w:rsidR="00576B05" w:rsidRPr="00576B05">
        <w:rPr>
          <w:rFonts w:ascii="Arial" w:eastAsia="Times New Roman" w:hAnsi="Arial" w:cs="Arial"/>
          <w:color w:val="000000" w:themeColor="text1"/>
          <w:sz w:val="24"/>
          <w:szCs w:val="24"/>
          <w:lang w:eastAsia="en-GB"/>
        </w:rPr>
        <w:t xml:space="preserve">arving event in </w:t>
      </w:r>
      <w:r w:rsidR="004F01A1">
        <w:rPr>
          <w:rFonts w:ascii="Arial" w:eastAsia="Times New Roman" w:hAnsi="Arial" w:cs="Arial"/>
          <w:color w:val="000000" w:themeColor="text1"/>
          <w:sz w:val="24"/>
          <w:szCs w:val="24"/>
          <w:lang w:eastAsia="en-GB"/>
        </w:rPr>
        <w:t xml:space="preserve">Carvers Calendar, </w:t>
      </w:r>
      <w:r>
        <w:rPr>
          <w:rFonts w:ascii="Arial" w:eastAsia="Times New Roman" w:hAnsi="Arial" w:cs="Arial"/>
          <w:color w:val="000000" w:themeColor="text1"/>
          <w:sz w:val="24"/>
          <w:szCs w:val="24"/>
          <w:lang w:eastAsia="en-GB"/>
        </w:rPr>
        <w:t xml:space="preserve">Garnock Valley </w:t>
      </w:r>
      <w:r w:rsidR="004F01A1">
        <w:rPr>
          <w:rFonts w:ascii="Arial" w:eastAsia="Times New Roman" w:hAnsi="Arial" w:cs="Arial"/>
          <w:color w:val="000000" w:themeColor="text1"/>
          <w:sz w:val="24"/>
          <w:szCs w:val="24"/>
          <w:lang w:eastAsia="en-GB"/>
        </w:rPr>
        <w:t xml:space="preserve">Carves </w:t>
      </w:r>
      <w:r w:rsidR="00006292">
        <w:rPr>
          <w:rFonts w:ascii="Arial" w:eastAsia="Times New Roman" w:hAnsi="Arial" w:cs="Arial"/>
          <w:color w:val="000000" w:themeColor="text1"/>
          <w:sz w:val="24"/>
          <w:szCs w:val="24"/>
          <w:lang w:eastAsia="en-GB"/>
        </w:rPr>
        <w:t xml:space="preserve">(GVC) </w:t>
      </w:r>
      <w:r>
        <w:rPr>
          <w:rFonts w:ascii="Arial" w:eastAsia="Times New Roman" w:hAnsi="Arial" w:cs="Arial"/>
          <w:color w:val="000000" w:themeColor="text1"/>
          <w:sz w:val="24"/>
          <w:szCs w:val="24"/>
          <w:lang w:eastAsia="en-GB"/>
        </w:rPr>
        <w:t>on Saturday 1</w:t>
      </w:r>
      <w:r w:rsidR="004F01A1">
        <w:rPr>
          <w:rFonts w:ascii="Arial" w:eastAsia="Times New Roman" w:hAnsi="Arial" w:cs="Arial"/>
          <w:color w:val="000000" w:themeColor="text1"/>
          <w:sz w:val="24"/>
          <w:szCs w:val="24"/>
          <w:lang w:eastAsia="en-GB"/>
        </w:rPr>
        <w:t>2</w:t>
      </w:r>
      <w:r w:rsidR="00576B05" w:rsidRPr="00576B05">
        <w:rPr>
          <w:rFonts w:ascii="Arial" w:eastAsia="Times New Roman" w:hAnsi="Arial" w:cs="Arial"/>
          <w:color w:val="000000" w:themeColor="text1"/>
          <w:sz w:val="24"/>
          <w:szCs w:val="24"/>
          <w:lang w:eastAsia="en-GB"/>
        </w:rPr>
        <w:t>th Sept</w:t>
      </w:r>
      <w:r w:rsidR="0086080B">
        <w:rPr>
          <w:rFonts w:ascii="Arial" w:eastAsia="Times New Roman" w:hAnsi="Arial" w:cs="Arial"/>
          <w:color w:val="000000" w:themeColor="text1"/>
          <w:sz w:val="24"/>
          <w:szCs w:val="24"/>
          <w:lang w:eastAsia="en-GB"/>
        </w:rPr>
        <w:t>ember 202</w:t>
      </w:r>
      <w:r w:rsidR="004F01A1">
        <w:rPr>
          <w:rFonts w:ascii="Arial" w:eastAsia="Times New Roman" w:hAnsi="Arial" w:cs="Arial"/>
          <w:color w:val="000000" w:themeColor="text1"/>
          <w:sz w:val="24"/>
          <w:szCs w:val="24"/>
          <w:lang w:eastAsia="en-GB"/>
        </w:rPr>
        <w:t>6</w:t>
      </w:r>
      <w:r w:rsidR="00576B05" w:rsidRPr="00576B05">
        <w:rPr>
          <w:rFonts w:ascii="Arial" w:eastAsia="Times New Roman" w:hAnsi="Arial" w:cs="Arial"/>
          <w:color w:val="000000" w:themeColor="text1"/>
          <w:sz w:val="24"/>
          <w:szCs w:val="24"/>
          <w:lang w:eastAsia="en-GB"/>
        </w:rPr>
        <w:t xml:space="preserve">. </w:t>
      </w:r>
    </w:p>
    <w:p w14:paraId="7615A4EE" w14:textId="3F9DEE79" w:rsidR="004F01A1" w:rsidRDefault="004F01A1" w:rsidP="00576B05">
      <w:pPr>
        <w:shd w:val="clear" w:color="auto" w:fill="FFFFFF"/>
        <w:spacing w:line="240" w:lineRule="auto"/>
        <w:textAlignment w:val="baseline"/>
        <w:rPr>
          <w:rFonts w:ascii="Arial" w:eastAsia="Times New Roman" w:hAnsi="Arial" w:cs="Arial"/>
          <w:color w:val="000000" w:themeColor="text1"/>
          <w:sz w:val="24"/>
          <w:szCs w:val="24"/>
          <w:lang w:eastAsia="en-GB"/>
        </w:rPr>
      </w:pPr>
    </w:p>
    <w:p w14:paraId="15D03E01" w14:textId="37652DE1" w:rsidR="00576B05" w:rsidRDefault="004F01A1" w:rsidP="00576B05">
      <w:pPr>
        <w:shd w:val="clear" w:color="auto" w:fill="FFFFFF"/>
        <w:spacing w:line="240" w:lineRule="auto"/>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T</w:t>
      </w:r>
      <w:r w:rsidR="00576B05" w:rsidRPr="00576B05">
        <w:rPr>
          <w:rFonts w:ascii="Arial" w:eastAsia="Times New Roman" w:hAnsi="Arial" w:cs="Arial"/>
          <w:color w:val="000000" w:themeColor="text1"/>
          <w:sz w:val="24"/>
          <w:szCs w:val="24"/>
          <w:lang w:eastAsia="en-GB"/>
        </w:rPr>
        <w:t xml:space="preserve">his fun and creative demonstration will provide an inspiring spectator event, </w:t>
      </w:r>
      <w:r w:rsidR="00576B05">
        <w:rPr>
          <w:rFonts w:ascii="Arial" w:eastAsia="Times New Roman" w:hAnsi="Arial" w:cs="Arial"/>
          <w:color w:val="000000" w:themeColor="text1"/>
          <w:sz w:val="24"/>
          <w:szCs w:val="24"/>
          <w:lang w:eastAsia="en-GB"/>
        </w:rPr>
        <w:t>with additional</w:t>
      </w:r>
      <w:r w:rsidR="00576B05" w:rsidRPr="00576B05">
        <w:rPr>
          <w:rFonts w:ascii="Arial" w:eastAsia="Times New Roman" w:hAnsi="Arial" w:cs="Arial"/>
          <w:color w:val="000000" w:themeColor="text1"/>
          <w:sz w:val="24"/>
          <w:szCs w:val="24"/>
          <w:lang w:eastAsia="en-GB"/>
        </w:rPr>
        <w:t xml:space="preserve"> community activities</w:t>
      </w:r>
      <w:r w:rsidR="002412B0">
        <w:rPr>
          <w:rFonts w:ascii="Arial" w:eastAsia="Times New Roman" w:hAnsi="Arial" w:cs="Arial"/>
          <w:color w:val="000000" w:themeColor="text1"/>
          <w:sz w:val="24"/>
          <w:szCs w:val="24"/>
          <w:lang w:eastAsia="en-GB"/>
        </w:rPr>
        <w:t>,</w:t>
      </w:r>
      <w:r w:rsidR="00576B05" w:rsidRPr="00576B05">
        <w:rPr>
          <w:rFonts w:ascii="Arial" w:eastAsia="Times New Roman" w:hAnsi="Arial" w:cs="Arial"/>
          <w:color w:val="000000" w:themeColor="text1"/>
          <w:sz w:val="24"/>
          <w:szCs w:val="24"/>
          <w:lang w:eastAsia="en-GB"/>
        </w:rPr>
        <w:t xml:space="preserve"> family games and </w:t>
      </w:r>
      <w:r w:rsidR="002412B0">
        <w:rPr>
          <w:rFonts w:ascii="Arial" w:eastAsia="Times New Roman" w:hAnsi="Arial" w:cs="Arial"/>
          <w:color w:val="000000" w:themeColor="text1"/>
          <w:sz w:val="24"/>
          <w:szCs w:val="24"/>
          <w:lang w:eastAsia="en-GB"/>
        </w:rPr>
        <w:t>vending stalls providing</w:t>
      </w:r>
      <w:r w:rsidR="00576B05" w:rsidRPr="00576B05">
        <w:rPr>
          <w:rFonts w:ascii="Arial" w:eastAsia="Times New Roman" w:hAnsi="Arial" w:cs="Arial"/>
          <w:color w:val="000000" w:themeColor="text1"/>
          <w:sz w:val="24"/>
          <w:szCs w:val="24"/>
          <w:lang w:eastAsia="en-GB"/>
        </w:rPr>
        <w:t xml:space="preserve"> locally sourced produce and food.</w:t>
      </w:r>
    </w:p>
    <w:p w14:paraId="70E76B86" w14:textId="77777777" w:rsidR="002412B0" w:rsidRPr="00576B05" w:rsidRDefault="002412B0" w:rsidP="00576B05">
      <w:pPr>
        <w:shd w:val="clear" w:color="auto" w:fill="FFFFFF"/>
        <w:spacing w:line="240" w:lineRule="auto"/>
        <w:textAlignment w:val="baseline"/>
        <w:rPr>
          <w:rFonts w:ascii="Arial" w:eastAsia="Times New Roman" w:hAnsi="Arial" w:cs="Arial"/>
          <w:color w:val="000000" w:themeColor="text1"/>
          <w:sz w:val="24"/>
          <w:szCs w:val="24"/>
          <w:lang w:eastAsia="en-GB"/>
        </w:rPr>
      </w:pPr>
    </w:p>
    <w:p w14:paraId="58E69775" w14:textId="77777777" w:rsidR="00006292" w:rsidRDefault="00576B05" w:rsidP="002412B0">
      <w:pPr>
        <w:shd w:val="clear" w:color="auto" w:fill="FFFFFF"/>
        <w:spacing w:line="240" w:lineRule="auto"/>
        <w:textAlignment w:val="baseline"/>
        <w:rPr>
          <w:rFonts w:ascii="Arial" w:eastAsia="Times New Roman" w:hAnsi="Arial" w:cs="Arial"/>
          <w:color w:val="000000" w:themeColor="text1"/>
          <w:sz w:val="24"/>
          <w:szCs w:val="24"/>
          <w:lang w:eastAsia="en-GB"/>
        </w:rPr>
      </w:pPr>
      <w:r w:rsidRPr="00576B05">
        <w:rPr>
          <w:rFonts w:ascii="Arial" w:eastAsia="Times New Roman" w:hAnsi="Arial" w:cs="Arial"/>
          <w:color w:val="000000" w:themeColor="text1"/>
          <w:sz w:val="24"/>
          <w:szCs w:val="24"/>
          <w:lang w:eastAsia="en-GB"/>
        </w:rPr>
        <w:t xml:space="preserve">Besides the event itself, </w:t>
      </w:r>
      <w:r w:rsidR="002412B0" w:rsidRPr="002412B0">
        <w:rPr>
          <w:rFonts w:ascii="Arial" w:eastAsia="Times New Roman" w:hAnsi="Arial" w:cs="Arial"/>
          <w:color w:val="000000" w:themeColor="text1"/>
          <w:sz w:val="24"/>
          <w:szCs w:val="24"/>
          <w:lang w:eastAsia="en-GB"/>
        </w:rPr>
        <w:t xml:space="preserve">there </w:t>
      </w:r>
      <w:r w:rsidR="00E93E56">
        <w:rPr>
          <w:rFonts w:ascii="Arial" w:eastAsia="Times New Roman" w:hAnsi="Arial" w:cs="Arial"/>
          <w:color w:val="000000" w:themeColor="text1"/>
          <w:sz w:val="24"/>
          <w:szCs w:val="24"/>
          <w:lang w:eastAsia="en-GB"/>
        </w:rPr>
        <w:t>is</w:t>
      </w:r>
      <w:r w:rsidRPr="00576B05">
        <w:rPr>
          <w:rFonts w:ascii="Arial" w:eastAsia="Times New Roman" w:hAnsi="Arial" w:cs="Arial"/>
          <w:color w:val="000000" w:themeColor="text1"/>
          <w:sz w:val="24"/>
          <w:szCs w:val="24"/>
          <w:lang w:eastAsia="en-GB"/>
        </w:rPr>
        <w:t xml:space="preserve"> a wide variety of interactive stalls</w:t>
      </w:r>
      <w:r w:rsidR="00006292">
        <w:rPr>
          <w:rFonts w:ascii="Arial" w:eastAsia="Times New Roman" w:hAnsi="Arial" w:cs="Arial"/>
          <w:color w:val="000000" w:themeColor="text1"/>
          <w:sz w:val="24"/>
          <w:szCs w:val="24"/>
          <w:lang w:eastAsia="en-GB"/>
        </w:rPr>
        <w:t xml:space="preserve">, </w:t>
      </w:r>
      <w:r w:rsidRPr="00576B05">
        <w:rPr>
          <w:rFonts w:ascii="Arial" w:eastAsia="Times New Roman" w:hAnsi="Arial" w:cs="Arial"/>
          <w:color w:val="000000" w:themeColor="text1"/>
          <w:sz w:val="24"/>
          <w:szCs w:val="24"/>
          <w:lang w:eastAsia="en-GB"/>
        </w:rPr>
        <w:t xml:space="preserve">attractions </w:t>
      </w:r>
      <w:r w:rsidR="00006292">
        <w:rPr>
          <w:rFonts w:ascii="Arial" w:eastAsia="Times New Roman" w:hAnsi="Arial" w:cs="Arial"/>
          <w:color w:val="000000" w:themeColor="text1"/>
          <w:sz w:val="24"/>
          <w:szCs w:val="24"/>
          <w:lang w:eastAsia="en-GB"/>
        </w:rPr>
        <w:t xml:space="preserve">and vendors, </w:t>
      </w:r>
      <w:r w:rsidRPr="00576B05">
        <w:rPr>
          <w:rFonts w:ascii="Arial" w:eastAsia="Times New Roman" w:hAnsi="Arial" w:cs="Arial"/>
          <w:color w:val="000000" w:themeColor="text1"/>
          <w:sz w:val="24"/>
          <w:szCs w:val="24"/>
          <w:lang w:eastAsia="en-GB"/>
        </w:rPr>
        <w:t>for all ages to enjoy and many opportunities to feel inspired and learn some new skills</w:t>
      </w:r>
      <w:r w:rsidR="002412B0" w:rsidRPr="002412B0">
        <w:rPr>
          <w:rFonts w:ascii="Arial" w:eastAsia="Times New Roman" w:hAnsi="Arial" w:cs="Arial"/>
          <w:color w:val="000000" w:themeColor="text1"/>
          <w:sz w:val="24"/>
          <w:szCs w:val="24"/>
          <w:lang w:eastAsia="en-GB"/>
        </w:rPr>
        <w:t xml:space="preserve">. </w:t>
      </w:r>
      <w:r w:rsidR="002412B0" w:rsidRPr="00576B05">
        <w:rPr>
          <w:rFonts w:ascii="Arial" w:eastAsia="Times New Roman" w:hAnsi="Arial" w:cs="Arial"/>
          <w:color w:val="000000" w:themeColor="text1"/>
          <w:sz w:val="24"/>
          <w:szCs w:val="24"/>
          <w:lang w:eastAsia="en-GB"/>
        </w:rPr>
        <w:t xml:space="preserve">A cross section of community groups from the </w:t>
      </w:r>
      <w:r w:rsidR="002412B0" w:rsidRPr="002412B0">
        <w:rPr>
          <w:rFonts w:ascii="Arial" w:eastAsia="Times New Roman" w:hAnsi="Arial" w:cs="Arial"/>
          <w:color w:val="000000" w:themeColor="text1"/>
          <w:sz w:val="24"/>
          <w:szCs w:val="24"/>
          <w:lang w:eastAsia="en-GB"/>
        </w:rPr>
        <w:t>surrounding area</w:t>
      </w:r>
      <w:r w:rsidR="00E828C4">
        <w:rPr>
          <w:rFonts w:ascii="Arial" w:eastAsia="Times New Roman" w:hAnsi="Arial" w:cs="Arial"/>
          <w:color w:val="000000" w:themeColor="text1"/>
          <w:sz w:val="24"/>
          <w:szCs w:val="24"/>
          <w:lang w:eastAsia="en-GB"/>
        </w:rPr>
        <w:t>,</w:t>
      </w:r>
      <w:r w:rsidR="002412B0" w:rsidRPr="00576B05">
        <w:rPr>
          <w:rFonts w:ascii="Arial" w:eastAsia="Times New Roman" w:hAnsi="Arial" w:cs="Arial"/>
          <w:color w:val="000000" w:themeColor="text1"/>
          <w:sz w:val="24"/>
          <w:szCs w:val="24"/>
          <w:lang w:eastAsia="en-GB"/>
        </w:rPr>
        <w:t xml:space="preserve"> will have activities and </w:t>
      </w:r>
      <w:r w:rsidR="00006292">
        <w:rPr>
          <w:rFonts w:ascii="Arial" w:eastAsia="Times New Roman" w:hAnsi="Arial" w:cs="Arial"/>
          <w:color w:val="000000" w:themeColor="text1"/>
          <w:sz w:val="24"/>
          <w:szCs w:val="24"/>
          <w:lang w:eastAsia="en-GB"/>
        </w:rPr>
        <w:t>we offer them a free s</w:t>
      </w:r>
      <w:r w:rsidR="002412B0" w:rsidRPr="00576B05">
        <w:rPr>
          <w:rFonts w:ascii="Arial" w:eastAsia="Times New Roman" w:hAnsi="Arial" w:cs="Arial"/>
          <w:color w:val="000000" w:themeColor="text1"/>
          <w:sz w:val="24"/>
          <w:szCs w:val="24"/>
          <w:lang w:eastAsia="en-GB"/>
        </w:rPr>
        <w:t xml:space="preserve">tall </w:t>
      </w:r>
      <w:r w:rsidR="00006292">
        <w:rPr>
          <w:rFonts w:ascii="Arial" w:eastAsia="Times New Roman" w:hAnsi="Arial" w:cs="Arial"/>
          <w:color w:val="000000" w:themeColor="text1"/>
          <w:sz w:val="24"/>
          <w:szCs w:val="24"/>
          <w:lang w:eastAsia="en-GB"/>
        </w:rPr>
        <w:t xml:space="preserve">to promote their group. We also have </w:t>
      </w:r>
      <w:r w:rsidR="002412B0" w:rsidRPr="00576B05">
        <w:rPr>
          <w:rFonts w:ascii="Arial" w:eastAsia="Times New Roman" w:hAnsi="Arial" w:cs="Arial"/>
          <w:color w:val="000000" w:themeColor="text1"/>
          <w:sz w:val="24"/>
          <w:szCs w:val="24"/>
          <w:lang w:eastAsia="en-GB"/>
        </w:rPr>
        <w:t>interact</w:t>
      </w:r>
      <w:r w:rsidR="00006292">
        <w:rPr>
          <w:rFonts w:ascii="Arial" w:eastAsia="Times New Roman" w:hAnsi="Arial" w:cs="Arial"/>
          <w:color w:val="000000" w:themeColor="text1"/>
          <w:sz w:val="24"/>
          <w:szCs w:val="24"/>
          <w:lang w:eastAsia="en-GB"/>
        </w:rPr>
        <w:t xml:space="preserve">ive groups with </w:t>
      </w:r>
      <w:r w:rsidR="00E93E56">
        <w:rPr>
          <w:rFonts w:ascii="Arial" w:eastAsia="Times New Roman" w:hAnsi="Arial" w:cs="Arial"/>
          <w:color w:val="000000" w:themeColor="text1"/>
          <w:sz w:val="24"/>
          <w:szCs w:val="24"/>
          <w:lang w:eastAsia="en-GB"/>
        </w:rPr>
        <w:t>a football and rugby skills corner and demonstration, a trials motorbike demonstration</w:t>
      </w:r>
      <w:r w:rsidR="00E672A9">
        <w:rPr>
          <w:rFonts w:ascii="Arial" w:eastAsia="Times New Roman" w:hAnsi="Arial" w:cs="Arial"/>
          <w:color w:val="000000" w:themeColor="text1"/>
          <w:sz w:val="24"/>
          <w:szCs w:val="24"/>
          <w:lang w:eastAsia="en-GB"/>
        </w:rPr>
        <w:t xml:space="preserve">, </w:t>
      </w:r>
      <w:r w:rsidR="002412B0" w:rsidRPr="00576B05">
        <w:rPr>
          <w:rFonts w:ascii="Arial" w:eastAsia="Times New Roman" w:hAnsi="Arial" w:cs="Arial"/>
          <w:color w:val="000000" w:themeColor="text1"/>
          <w:sz w:val="24"/>
          <w:szCs w:val="24"/>
          <w:lang w:eastAsia="en-GB"/>
        </w:rPr>
        <w:t xml:space="preserve">face painting, a children’s tent, </w:t>
      </w:r>
      <w:r w:rsidR="002412B0" w:rsidRPr="002412B0">
        <w:rPr>
          <w:rFonts w:ascii="Arial" w:eastAsia="Times New Roman" w:hAnsi="Arial" w:cs="Arial"/>
          <w:color w:val="000000" w:themeColor="text1"/>
          <w:sz w:val="24"/>
          <w:szCs w:val="24"/>
          <w:lang w:eastAsia="en-GB"/>
        </w:rPr>
        <w:t>s</w:t>
      </w:r>
      <w:r w:rsidR="002412B0" w:rsidRPr="00576B05">
        <w:rPr>
          <w:rFonts w:ascii="Arial" w:eastAsia="Times New Roman" w:hAnsi="Arial" w:cs="Arial"/>
          <w:color w:val="000000" w:themeColor="text1"/>
          <w:sz w:val="24"/>
          <w:szCs w:val="24"/>
          <w:lang w:eastAsia="en-GB"/>
        </w:rPr>
        <w:t xml:space="preserve">tory telling, woodcarving workshops, outdoors woodland crafts and games. </w:t>
      </w:r>
    </w:p>
    <w:p w14:paraId="34920EC7" w14:textId="77777777" w:rsidR="00576B05" w:rsidRPr="002412B0" w:rsidRDefault="00576B05" w:rsidP="00576B05">
      <w:pPr>
        <w:rPr>
          <w:rFonts w:ascii="Arial" w:hAnsi="Arial" w:cs="Arial"/>
          <w:color w:val="000000" w:themeColor="text1"/>
          <w:sz w:val="24"/>
          <w:szCs w:val="24"/>
        </w:rPr>
      </w:pPr>
    </w:p>
    <w:p w14:paraId="458B5486" w14:textId="068E19A2" w:rsidR="00E828C4" w:rsidRDefault="00576B05" w:rsidP="00576B05">
      <w:pPr>
        <w:shd w:val="clear" w:color="auto" w:fill="FFFFFF"/>
        <w:spacing w:line="240" w:lineRule="auto"/>
        <w:textAlignment w:val="baseline"/>
        <w:rPr>
          <w:rFonts w:ascii="Arial" w:eastAsia="Times New Roman" w:hAnsi="Arial" w:cs="Arial"/>
          <w:color w:val="000000" w:themeColor="text1"/>
          <w:sz w:val="24"/>
          <w:szCs w:val="24"/>
          <w:lang w:eastAsia="en-GB"/>
        </w:rPr>
      </w:pPr>
      <w:r w:rsidRPr="00576B05">
        <w:rPr>
          <w:rFonts w:ascii="Arial" w:eastAsia="Times New Roman" w:hAnsi="Arial" w:cs="Arial"/>
          <w:color w:val="000000" w:themeColor="text1"/>
          <w:sz w:val="24"/>
          <w:szCs w:val="24"/>
          <w:lang w:eastAsia="en-GB"/>
        </w:rPr>
        <w:t>Th</w:t>
      </w:r>
      <w:r w:rsidR="002412B0" w:rsidRPr="002412B0">
        <w:rPr>
          <w:rFonts w:ascii="Arial" w:eastAsia="Times New Roman" w:hAnsi="Arial" w:cs="Arial"/>
          <w:color w:val="000000" w:themeColor="text1"/>
          <w:sz w:val="24"/>
          <w:szCs w:val="24"/>
          <w:lang w:eastAsia="en-GB"/>
        </w:rPr>
        <w:t>e</w:t>
      </w:r>
      <w:r w:rsidR="002912AE">
        <w:rPr>
          <w:rFonts w:ascii="Arial" w:eastAsia="Times New Roman" w:hAnsi="Arial" w:cs="Arial"/>
          <w:color w:val="000000" w:themeColor="text1"/>
          <w:sz w:val="24"/>
          <w:szCs w:val="24"/>
          <w:lang w:eastAsia="en-GB"/>
        </w:rPr>
        <w:t xml:space="preserve"> event will take place in the </w:t>
      </w:r>
      <w:r w:rsidR="00582B40">
        <w:rPr>
          <w:rFonts w:ascii="Arial" w:eastAsia="Times New Roman" w:hAnsi="Arial" w:cs="Arial"/>
          <w:color w:val="000000" w:themeColor="text1"/>
          <w:sz w:val="24"/>
          <w:szCs w:val="24"/>
          <w:lang w:eastAsia="en-GB"/>
        </w:rPr>
        <w:t>Dalry Showground,</w:t>
      </w:r>
      <w:r w:rsidR="002412B0" w:rsidRPr="002412B0">
        <w:rPr>
          <w:rFonts w:ascii="Arial" w:eastAsia="Times New Roman" w:hAnsi="Arial" w:cs="Arial"/>
          <w:color w:val="000000" w:themeColor="text1"/>
          <w:sz w:val="24"/>
          <w:szCs w:val="24"/>
          <w:lang w:eastAsia="en-GB"/>
        </w:rPr>
        <w:t xml:space="preserve"> </w:t>
      </w:r>
      <w:r w:rsidRPr="00576B05">
        <w:rPr>
          <w:rFonts w:ascii="Arial" w:eastAsia="Times New Roman" w:hAnsi="Arial" w:cs="Arial"/>
          <w:color w:val="000000" w:themeColor="text1"/>
          <w:sz w:val="24"/>
          <w:szCs w:val="24"/>
          <w:lang w:eastAsia="en-GB"/>
        </w:rPr>
        <w:t>North</w:t>
      </w:r>
      <w:r w:rsidR="003F6304">
        <w:rPr>
          <w:rFonts w:ascii="Arial" w:eastAsia="Times New Roman" w:hAnsi="Arial" w:cs="Arial"/>
          <w:color w:val="000000" w:themeColor="text1"/>
          <w:sz w:val="24"/>
          <w:szCs w:val="24"/>
          <w:lang w:eastAsia="en-GB"/>
        </w:rPr>
        <w:t xml:space="preserve"> Ayrshire</w:t>
      </w:r>
      <w:r w:rsidR="00E828C4">
        <w:rPr>
          <w:rFonts w:ascii="Arial" w:eastAsia="Times New Roman" w:hAnsi="Arial" w:cs="Arial"/>
          <w:color w:val="000000" w:themeColor="text1"/>
          <w:sz w:val="24"/>
          <w:szCs w:val="24"/>
          <w:lang w:eastAsia="en-GB"/>
        </w:rPr>
        <w:t>, KA24 4LB</w:t>
      </w:r>
      <w:r w:rsidR="00582B40">
        <w:rPr>
          <w:rFonts w:ascii="Arial" w:eastAsia="Times New Roman" w:hAnsi="Arial" w:cs="Arial"/>
          <w:color w:val="000000" w:themeColor="text1"/>
          <w:sz w:val="24"/>
          <w:szCs w:val="24"/>
          <w:lang w:eastAsia="en-GB"/>
        </w:rPr>
        <w:t>.</w:t>
      </w:r>
      <w:r w:rsidR="002412B0" w:rsidRPr="002412B0">
        <w:rPr>
          <w:rFonts w:ascii="Arial" w:eastAsia="Times New Roman" w:hAnsi="Arial" w:cs="Arial"/>
          <w:color w:val="000000" w:themeColor="text1"/>
          <w:sz w:val="24"/>
          <w:szCs w:val="24"/>
          <w:lang w:eastAsia="en-GB"/>
        </w:rPr>
        <w:t xml:space="preserve"> </w:t>
      </w:r>
      <w:r w:rsidR="00E828C4">
        <w:rPr>
          <w:rFonts w:ascii="Arial" w:eastAsia="Times New Roman" w:hAnsi="Arial" w:cs="Arial"/>
          <w:color w:val="000000" w:themeColor="text1"/>
          <w:sz w:val="24"/>
          <w:szCs w:val="24"/>
          <w:lang w:eastAsia="en-GB"/>
        </w:rPr>
        <w:t xml:space="preserve">The What3words location is, </w:t>
      </w:r>
      <w:hyperlink r:id="rId12" w:history="1">
        <w:r w:rsidR="00E828C4" w:rsidRPr="00AC04C0">
          <w:rPr>
            <w:rStyle w:val="Hyperlink"/>
            <w:rFonts w:ascii="Arial" w:eastAsia="Times New Roman" w:hAnsi="Arial" w:cs="Arial"/>
            <w:sz w:val="24"/>
            <w:szCs w:val="24"/>
            <w:lang w:eastAsia="en-GB"/>
          </w:rPr>
          <w:t>https://what3words.com/good.direction.clear</w:t>
        </w:r>
      </w:hyperlink>
      <w:r w:rsidR="00E828C4">
        <w:rPr>
          <w:rFonts w:ascii="Arial" w:eastAsia="Times New Roman" w:hAnsi="Arial" w:cs="Arial"/>
          <w:color w:val="000000" w:themeColor="text1"/>
          <w:sz w:val="24"/>
          <w:szCs w:val="24"/>
          <w:lang w:eastAsia="en-GB"/>
        </w:rPr>
        <w:t>.</w:t>
      </w:r>
    </w:p>
    <w:p w14:paraId="624DB23F" w14:textId="60622097" w:rsidR="00576B05" w:rsidRPr="002412B0" w:rsidRDefault="00576B05" w:rsidP="00576B05">
      <w:pPr>
        <w:shd w:val="clear" w:color="auto" w:fill="FFFFFF"/>
        <w:spacing w:line="240" w:lineRule="auto"/>
        <w:textAlignment w:val="baseline"/>
        <w:rPr>
          <w:rFonts w:ascii="Arial" w:eastAsia="Times New Roman" w:hAnsi="Arial" w:cs="Arial"/>
          <w:color w:val="000000" w:themeColor="text1"/>
          <w:sz w:val="24"/>
          <w:szCs w:val="24"/>
          <w:lang w:eastAsia="en-GB"/>
        </w:rPr>
      </w:pPr>
      <w:r w:rsidRPr="00576B05">
        <w:rPr>
          <w:rFonts w:ascii="Arial" w:eastAsia="Times New Roman" w:hAnsi="Arial" w:cs="Arial"/>
          <w:color w:val="000000" w:themeColor="text1"/>
          <w:sz w:val="24"/>
          <w:szCs w:val="24"/>
          <w:lang w:eastAsia="en-GB"/>
        </w:rPr>
        <w:t>Set up will be</w:t>
      </w:r>
      <w:r w:rsidR="00582B40">
        <w:rPr>
          <w:rFonts w:ascii="Arial" w:eastAsia="Times New Roman" w:hAnsi="Arial" w:cs="Arial"/>
          <w:color w:val="000000" w:themeColor="text1"/>
          <w:sz w:val="24"/>
          <w:szCs w:val="24"/>
          <w:lang w:eastAsia="en-GB"/>
        </w:rPr>
        <w:t xml:space="preserve">gin on the </w:t>
      </w:r>
      <w:r w:rsidR="008507AF">
        <w:rPr>
          <w:rFonts w:ascii="Arial" w:eastAsia="Times New Roman" w:hAnsi="Arial" w:cs="Arial"/>
          <w:color w:val="000000" w:themeColor="text1"/>
          <w:sz w:val="24"/>
          <w:szCs w:val="24"/>
          <w:lang w:eastAsia="en-GB"/>
        </w:rPr>
        <w:t xml:space="preserve">afternoon of </w:t>
      </w:r>
      <w:r w:rsidR="00582B40">
        <w:rPr>
          <w:rFonts w:ascii="Arial" w:eastAsia="Times New Roman" w:hAnsi="Arial" w:cs="Arial"/>
          <w:color w:val="000000" w:themeColor="text1"/>
          <w:sz w:val="24"/>
          <w:szCs w:val="24"/>
          <w:lang w:eastAsia="en-GB"/>
        </w:rPr>
        <w:t>Wednesday</w:t>
      </w:r>
      <w:r w:rsidR="00006292">
        <w:rPr>
          <w:rFonts w:ascii="Arial" w:eastAsia="Times New Roman" w:hAnsi="Arial" w:cs="Arial"/>
          <w:color w:val="000000" w:themeColor="text1"/>
          <w:sz w:val="24"/>
          <w:szCs w:val="24"/>
          <w:lang w:eastAsia="en-GB"/>
        </w:rPr>
        <w:t xml:space="preserve"> 09</w:t>
      </w:r>
      <w:r w:rsidR="008507AF" w:rsidRPr="00DC1788">
        <w:rPr>
          <w:rFonts w:ascii="Arial" w:eastAsia="Times New Roman" w:hAnsi="Arial" w:cs="Arial"/>
          <w:color w:val="000000" w:themeColor="text1"/>
          <w:sz w:val="24"/>
          <w:szCs w:val="24"/>
          <w:vertAlign w:val="superscript"/>
          <w:lang w:eastAsia="en-GB"/>
        </w:rPr>
        <w:t>th</w:t>
      </w:r>
      <w:r w:rsidR="00DC1788">
        <w:rPr>
          <w:rFonts w:ascii="Arial" w:eastAsia="Times New Roman" w:hAnsi="Arial" w:cs="Arial"/>
          <w:color w:val="000000" w:themeColor="text1"/>
          <w:sz w:val="24"/>
          <w:szCs w:val="24"/>
          <w:lang w:eastAsia="en-GB"/>
        </w:rPr>
        <w:t xml:space="preserve">, </w:t>
      </w:r>
      <w:proofErr w:type="gramStart"/>
      <w:r w:rsidR="00DC1788">
        <w:rPr>
          <w:rFonts w:ascii="Arial" w:eastAsia="Times New Roman" w:hAnsi="Arial" w:cs="Arial"/>
          <w:color w:val="000000" w:themeColor="text1"/>
          <w:sz w:val="24"/>
          <w:szCs w:val="24"/>
          <w:lang w:eastAsia="en-GB"/>
        </w:rPr>
        <w:t>continuing on</w:t>
      </w:r>
      <w:proofErr w:type="gramEnd"/>
      <w:r w:rsidR="00DC1788">
        <w:rPr>
          <w:rFonts w:ascii="Arial" w:eastAsia="Times New Roman" w:hAnsi="Arial" w:cs="Arial"/>
          <w:color w:val="000000" w:themeColor="text1"/>
          <w:sz w:val="24"/>
          <w:szCs w:val="24"/>
          <w:lang w:eastAsia="en-GB"/>
        </w:rPr>
        <w:t xml:space="preserve"> the Thursday and Friday, 1</w:t>
      </w:r>
      <w:r w:rsidR="00006292">
        <w:rPr>
          <w:rFonts w:ascii="Arial" w:eastAsia="Times New Roman" w:hAnsi="Arial" w:cs="Arial"/>
          <w:color w:val="000000" w:themeColor="text1"/>
          <w:sz w:val="24"/>
          <w:szCs w:val="24"/>
          <w:lang w:eastAsia="en-GB"/>
        </w:rPr>
        <w:t>0</w:t>
      </w:r>
      <w:r w:rsidR="00DC1788" w:rsidRPr="00DC1788">
        <w:rPr>
          <w:rFonts w:ascii="Arial" w:eastAsia="Times New Roman" w:hAnsi="Arial" w:cs="Arial"/>
          <w:color w:val="000000" w:themeColor="text1"/>
          <w:sz w:val="24"/>
          <w:szCs w:val="24"/>
          <w:vertAlign w:val="superscript"/>
          <w:lang w:eastAsia="en-GB"/>
        </w:rPr>
        <w:t>th</w:t>
      </w:r>
      <w:r w:rsidR="00DC1788">
        <w:rPr>
          <w:rFonts w:ascii="Arial" w:eastAsia="Times New Roman" w:hAnsi="Arial" w:cs="Arial"/>
          <w:color w:val="000000" w:themeColor="text1"/>
          <w:sz w:val="24"/>
          <w:szCs w:val="24"/>
          <w:lang w:eastAsia="en-GB"/>
        </w:rPr>
        <w:t xml:space="preserve"> &amp; 1</w:t>
      </w:r>
      <w:r w:rsidR="00006292">
        <w:rPr>
          <w:rFonts w:ascii="Arial" w:eastAsia="Times New Roman" w:hAnsi="Arial" w:cs="Arial"/>
          <w:color w:val="000000" w:themeColor="text1"/>
          <w:sz w:val="24"/>
          <w:szCs w:val="24"/>
          <w:lang w:eastAsia="en-GB"/>
        </w:rPr>
        <w:t>1</w:t>
      </w:r>
      <w:r w:rsidR="00DC1788" w:rsidRPr="00DC1788">
        <w:rPr>
          <w:rFonts w:ascii="Arial" w:eastAsia="Times New Roman" w:hAnsi="Arial" w:cs="Arial"/>
          <w:color w:val="000000" w:themeColor="text1"/>
          <w:sz w:val="24"/>
          <w:szCs w:val="24"/>
          <w:vertAlign w:val="superscript"/>
          <w:lang w:eastAsia="en-GB"/>
        </w:rPr>
        <w:t>th</w:t>
      </w:r>
      <w:r w:rsidR="00E828C4">
        <w:rPr>
          <w:rFonts w:ascii="Arial" w:eastAsia="Times New Roman" w:hAnsi="Arial" w:cs="Arial"/>
          <w:color w:val="000000" w:themeColor="text1"/>
          <w:sz w:val="24"/>
          <w:szCs w:val="24"/>
          <w:lang w:eastAsia="en-GB"/>
        </w:rPr>
        <w:t>,</w:t>
      </w:r>
      <w:r w:rsidR="00582B40">
        <w:rPr>
          <w:rFonts w:ascii="Arial" w:eastAsia="Times New Roman" w:hAnsi="Arial" w:cs="Arial"/>
          <w:color w:val="000000" w:themeColor="text1"/>
          <w:sz w:val="24"/>
          <w:szCs w:val="24"/>
          <w:lang w:eastAsia="en-GB"/>
        </w:rPr>
        <w:t xml:space="preserve"> with most of the carvers arriving on </w:t>
      </w:r>
      <w:r w:rsidR="00DC1788">
        <w:rPr>
          <w:rFonts w:ascii="Arial" w:eastAsia="Times New Roman" w:hAnsi="Arial" w:cs="Arial"/>
          <w:color w:val="000000" w:themeColor="text1"/>
          <w:sz w:val="24"/>
          <w:szCs w:val="24"/>
          <w:lang w:eastAsia="en-GB"/>
        </w:rPr>
        <w:t xml:space="preserve">the </w:t>
      </w:r>
      <w:r w:rsidR="00582B40">
        <w:rPr>
          <w:rFonts w:ascii="Arial" w:eastAsia="Times New Roman" w:hAnsi="Arial" w:cs="Arial"/>
          <w:color w:val="000000" w:themeColor="text1"/>
          <w:sz w:val="24"/>
          <w:szCs w:val="24"/>
          <w:lang w:eastAsia="en-GB"/>
        </w:rPr>
        <w:t>Friday afternoon</w:t>
      </w:r>
      <w:r w:rsidR="00DC1788">
        <w:rPr>
          <w:rFonts w:ascii="Arial" w:eastAsia="Times New Roman" w:hAnsi="Arial" w:cs="Arial"/>
          <w:color w:val="000000" w:themeColor="text1"/>
          <w:sz w:val="24"/>
          <w:szCs w:val="24"/>
          <w:lang w:eastAsia="en-GB"/>
        </w:rPr>
        <w:t>, staying on site for the 1</w:t>
      </w:r>
      <w:r w:rsidR="00006292">
        <w:rPr>
          <w:rFonts w:ascii="Arial" w:eastAsia="Times New Roman" w:hAnsi="Arial" w:cs="Arial"/>
          <w:color w:val="000000" w:themeColor="text1"/>
          <w:sz w:val="24"/>
          <w:szCs w:val="24"/>
          <w:lang w:eastAsia="en-GB"/>
        </w:rPr>
        <w:t>2</w:t>
      </w:r>
      <w:r w:rsidR="00DC1788" w:rsidRPr="00DC1788">
        <w:rPr>
          <w:rFonts w:ascii="Arial" w:eastAsia="Times New Roman" w:hAnsi="Arial" w:cs="Arial"/>
          <w:color w:val="000000" w:themeColor="text1"/>
          <w:sz w:val="24"/>
          <w:szCs w:val="24"/>
          <w:vertAlign w:val="superscript"/>
          <w:lang w:eastAsia="en-GB"/>
        </w:rPr>
        <w:t>th</w:t>
      </w:r>
      <w:r w:rsidR="00DC1788">
        <w:rPr>
          <w:rFonts w:ascii="Arial" w:eastAsia="Times New Roman" w:hAnsi="Arial" w:cs="Arial"/>
          <w:color w:val="000000" w:themeColor="text1"/>
          <w:sz w:val="24"/>
          <w:szCs w:val="24"/>
          <w:lang w:eastAsia="en-GB"/>
        </w:rPr>
        <w:t xml:space="preserve"> and 1</w:t>
      </w:r>
      <w:r w:rsidR="00006292">
        <w:rPr>
          <w:rFonts w:ascii="Arial" w:eastAsia="Times New Roman" w:hAnsi="Arial" w:cs="Arial"/>
          <w:color w:val="000000" w:themeColor="text1"/>
          <w:sz w:val="24"/>
          <w:szCs w:val="24"/>
          <w:lang w:eastAsia="en-GB"/>
        </w:rPr>
        <w:t>3</w:t>
      </w:r>
      <w:r w:rsidR="00DC1788">
        <w:rPr>
          <w:rFonts w:ascii="Arial" w:eastAsia="Times New Roman" w:hAnsi="Arial" w:cs="Arial"/>
          <w:color w:val="000000" w:themeColor="text1"/>
          <w:sz w:val="24"/>
          <w:szCs w:val="24"/>
          <w:lang w:eastAsia="en-GB"/>
        </w:rPr>
        <w:t>th</w:t>
      </w:r>
      <w:r w:rsidRPr="00576B05">
        <w:rPr>
          <w:rFonts w:ascii="Arial" w:eastAsia="Times New Roman" w:hAnsi="Arial" w:cs="Arial"/>
          <w:color w:val="000000" w:themeColor="text1"/>
          <w:sz w:val="24"/>
          <w:szCs w:val="24"/>
          <w:lang w:eastAsia="en-GB"/>
        </w:rPr>
        <w:t>.</w:t>
      </w:r>
    </w:p>
    <w:p w14:paraId="59BBFF70" w14:textId="77777777" w:rsidR="002412B0" w:rsidRPr="00576B05" w:rsidRDefault="002412B0" w:rsidP="00576B05">
      <w:pPr>
        <w:shd w:val="clear" w:color="auto" w:fill="FFFFFF"/>
        <w:spacing w:line="240" w:lineRule="auto"/>
        <w:textAlignment w:val="baseline"/>
        <w:rPr>
          <w:rFonts w:ascii="Arial" w:eastAsia="Times New Roman" w:hAnsi="Arial" w:cs="Arial"/>
          <w:color w:val="000000" w:themeColor="text1"/>
          <w:sz w:val="24"/>
          <w:szCs w:val="24"/>
          <w:lang w:eastAsia="en-GB"/>
        </w:rPr>
      </w:pPr>
    </w:p>
    <w:p w14:paraId="1C4362C0" w14:textId="2B15BF9F" w:rsidR="00576B05" w:rsidRPr="002412B0" w:rsidRDefault="00576B05" w:rsidP="00576B05">
      <w:pPr>
        <w:shd w:val="clear" w:color="auto" w:fill="FFFFFF"/>
        <w:spacing w:line="240" w:lineRule="auto"/>
        <w:textAlignment w:val="baseline"/>
        <w:rPr>
          <w:rFonts w:ascii="Arial" w:eastAsia="Times New Roman" w:hAnsi="Arial" w:cs="Arial"/>
          <w:color w:val="000000" w:themeColor="text1"/>
          <w:sz w:val="24"/>
          <w:szCs w:val="24"/>
          <w:lang w:eastAsia="en-GB"/>
        </w:rPr>
      </w:pPr>
      <w:r w:rsidRPr="00576B05">
        <w:rPr>
          <w:rFonts w:ascii="Arial" w:eastAsia="Times New Roman" w:hAnsi="Arial" w:cs="Arial"/>
          <w:color w:val="000000" w:themeColor="text1"/>
          <w:sz w:val="24"/>
          <w:szCs w:val="24"/>
          <w:lang w:eastAsia="en-GB"/>
        </w:rPr>
        <w:t>​</w:t>
      </w:r>
      <w:r w:rsidR="00582B40">
        <w:rPr>
          <w:rFonts w:ascii="Arial" w:eastAsia="Times New Roman" w:hAnsi="Arial" w:cs="Arial"/>
          <w:color w:val="000000" w:themeColor="text1"/>
          <w:sz w:val="24"/>
          <w:szCs w:val="24"/>
          <w:lang w:eastAsia="en-GB"/>
        </w:rPr>
        <w:t>T</w:t>
      </w:r>
      <w:r w:rsidR="002412B0" w:rsidRPr="002412B0">
        <w:rPr>
          <w:rFonts w:ascii="Arial" w:eastAsia="Times New Roman" w:hAnsi="Arial" w:cs="Arial"/>
          <w:color w:val="000000" w:themeColor="text1"/>
          <w:sz w:val="24"/>
          <w:szCs w:val="24"/>
          <w:lang w:eastAsia="en-GB"/>
        </w:rPr>
        <w:t>here will be</w:t>
      </w:r>
      <w:r w:rsidRPr="00576B05">
        <w:rPr>
          <w:rFonts w:ascii="Arial" w:eastAsia="Times New Roman" w:hAnsi="Arial" w:cs="Arial"/>
          <w:color w:val="000000" w:themeColor="text1"/>
          <w:sz w:val="24"/>
          <w:szCs w:val="24"/>
          <w:lang w:eastAsia="en-GB"/>
        </w:rPr>
        <w:t xml:space="preserve"> </w:t>
      </w:r>
      <w:r w:rsidR="00006292">
        <w:rPr>
          <w:rFonts w:ascii="Arial" w:eastAsia="Times New Roman" w:hAnsi="Arial" w:cs="Arial"/>
          <w:color w:val="000000" w:themeColor="text1"/>
          <w:sz w:val="24"/>
          <w:szCs w:val="24"/>
          <w:lang w:eastAsia="en-GB"/>
        </w:rPr>
        <w:t>20</w:t>
      </w:r>
      <w:r w:rsidRPr="00576B05">
        <w:rPr>
          <w:rFonts w:ascii="Arial" w:eastAsia="Times New Roman" w:hAnsi="Arial" w:cs="Arial"/>
          <w:color w:val="000000" w:themeColor="text1"/>
          <w:sz w:val="24"/>
          <w:szCs w:val="24"/>
          <w:lang w:eastAsia="en-GB"/>
        </w:rPr>
        <w:t xml:space="preserve"> carvers </w:t>
      </w:r>
      <w:r w:rsidR="00006292">
        <w:rPr>
          <w:rFonts w:ascii="Arial" w:eastAsia="Times New Roman" w:hAnsi="Arial" w:cs="Arial"/>
          <w:color w:val="000000" w:themeColor="text1"/>
          <w:sz w:val="24"/>
          <w:szCs w:val="24"/>
          <w:lang w:eastAsia="en-GB"/>
        </w:rPr>
        <w:t xml:space="preserve">this year </w:t>
      </w:r>
      <w:r w:rsidRPr="00576B05">
        <w:rPr>
          <w:rFonts w:ascii="Arial" w:eastAsia="Times New Roman" w:hAnsi="Arial" w:cs="Arial"/>
          <w:color w:val="000000" w:themeColor="text1"/>
          <w:sz w:val="24"/>
          <w:szCs w:val="24"/>
          <w:lang w:eastAsia="en-GB"/>
        </w:rPr>
        <w:t xml:space="preserve">and </w:t>
      </w:r>
      <w:proofErr w:type="gramStart"/>
      <w:r w:rsidRPr="00576B05">
        <w:rPr>
          <w:rFonts w:ascii="Arial" w:eastAsia="Times New Roman" w:hAnsi="Arial" w:cs="Arial"/>
          <w:color w:val="000000" w:themeColor="text1"/>
          <w:sz w:val="24"/>
          <w:szCs w:val="24"/>
          <w:lang w:eastAsia="en-GB"/>
        </w:rPr>
        <w:t xml:space="preserve">all </w:t>
      </w:r>
      <w:r w:rsidR="000D63B1">
        <w:rPr>
          <w:rFonts w:ascii="Arial" w:eastAsia="Times New Roman" w:hAnsi="Arial" w:cs="Arial"/>
          <w:color w:val="000000" w:themeColor="text1"/>
          <w:sz w:val="24"/>
          <w:szCs w:val="24"/>
          <w:lang w:eastAsia="en-GB"/>
        </w:rPr>
        <w:t>of</w:t>
      </w:r>
      <w:proofErr w:type="gramEnd"/>
      <w:r w:rsidR="000D63B1">
        <w:rPr>
          <w:rFonts w:ascii="Arial" w:eastAsia="Times New Roman" w:hAnsi="Arial" w:cs="Arial"/>
          <w:color w:val="000000" w:themeColor="text1"/>
          <w:sz w:val="24"/>
          <w:szCs w:val="24"/>
          <w:lang w:eastAsia="en-GB"/>
        </w:rPr>
        <w:t xml:space="preserve"> </w:t>
      </w:r>
      <w:r w:rsidRPr="00576B05">
        <w:rPr>
          <w:rFonts w:ascii="Arial" w:eastAsia="Times New Roman" w:hAnsi="Arial" w:cs="Arial"/>
          <w:color w:val="000000" w:themeColor="text1"/>
          <w:sz w:val="24"/>
          <w:szCs w:val="24"/>
          <w:lang w:eastAsia="en-GB"/>
        </w:rPr>
        <w:t xml:space="preserve">the </w:t>
      </w:r>
      <w:r w:rsidR="00006292">
        <w:rPr>
          <w:rFonts w:ascii="Arial" w:eastAsia="Times New Roman" w:hAnsi="Arial" w:cs="Arial"/>
          <w:color w:val="000000" w:themeColor="text1"/>
          <w:sz w:val="24"/>
          <w:szCs w:val="24"/>
          <w:lang w:eastAsia="en-GB"/>
        </w:rPr>
        <w:t>40</w:t>
      </w:r>
      <w:r w:rsidRPr="00576B05">
        <w:rPr>
          <w:rFonts w:ascii="Arial" w:eastAsia="Times New Roman" w:hAnsi="Arial" w:cs="Arial"/>
          <w:color w:val="000000" w:themeColor="text1"/>
          <w:sz w:val="24"/>
          <w:szCs w:val="24"/>
          <w:lang w:eastAsia="en-GB"/>
        </w:rPr>
        <w:t xml:space="preserve"> or more carvings produced will be auctioned at the end of the day</w:t>
      </w:r>
      <w:r w:rsidR="002412B0" w:rsidRPr="002412B0">
        <w:rPr>
          <w:rFonts w:ascii="Arial" w:eastAsia="Times New Roman" w:hAnsi="Arial" w:cs="Arial"/>
          <w:color w:val="000000" w:themeColor="text1"/>
          <w:sz w:val="24"/>
          <w:szCs w:val="24"/>
          <w:lang w:eastAsia="en-GB"/>
        </w:rPr>
        <w:t>.</w:t>
      </w:r>
      <w:r w:rsidR="00006292">
        <w:rPr>
          <w:rFonts w:ascii="Arial" w:eastAsia="Times New Roman" w:hAnsi="Arial" w:cs="Arial"/>
          <w:color w:val="000000" w:themeColor="text1"/>
          <w:sz w:val="24"/>
          <w:szCs w:val="24"/>
          <w:lang w:eastAsia="en-GB"/>
        </w:rPr>
        <w:t xml:space="preserve"> </w:t>
      </w:r>
      <w:r w:rsidR="002412B0" w:rsidRPr="002412B0">
        <w:rPr>
          <w:rFonts w:ascii="Arial" w:eastAsia="Times New Roman" w:hAnsi="Arial" w:cs="Arial"/>
          <w:color w:val="000000" w:themeColor="text1"/>
          <w:sz w:val="24"/>
          <w:szCs w:val="24"/>
          <w:lang w:eastAsia="en-GB"/>
        </w:rPr>
        <w:t>P</w:t>
      </w:r>
      <w:r w:rsidRPr="00576B05">
        <w:rPr>
          <w:rFonts w:ascii="Arial" w:eastAsia="Times New Roman" w:hAnsi="Arial" w:cs="Arial"/>
          <w:color w:val="000000" w:themeColor="text1"/>
          <w:sz w:val="24"/>
          <w:szCs w:val="24"/>
          <w:lang w:eastAsia="en-GB"/>
        </w:rPr>
        <w:t xml:space="preserve">urchase </w:t>
      </w:r>
      <w:r w:rsidR="000D63B1">
        <w:rPr>
          <w:rFonts w:ascii="Arial" w:eastAsia="Times New Roman" w:hAnsi="Arial" w:cs="Arial"/>
          <w:color w:val="000000" w:themeColor="text1"/>
          <w:sz w:val="24"/>
          <w:szCs w:val="24"/>
          <w:lang w:eastAsia="en-GB"/>
        </w:rPr>
        <w:t xml:space="preserve">of any </w:t>
      </w:r>
      <w:r w:rsidRPr="00576B05">
        <w:rPr>
          <w:rFonts w:ascii="Arial" w:eastAsia="Times New Roman" w:hAnsi="Arial" w:cs="Arial"/>
          <w:color w:val="000000" w:themeColor="text1"/>
          <w:sz w:val="24"/>
          <w:szCs w:val="24"/>
          <w:lang w:eastAsia="en-GB"/>
        </w:rPr>
        <w:t xml:space="preserve">of the </w:t>
      </w:r>
      <w:r w:rsidR="002412B0" w:rsidRPr="002412B0">
        <w:rPr>
          <w:rFonts w:ascii="Arial" w:eastAsia="Times New Roman" w:hAnsi="Arial" w:cs="Arial"/>
          <w:color w:val="000000" w:themeColor="text1"/>
          <w:sz w:val="24"/>
          <w:szCs w:val="24"/>
          <w:lang w:eastAsia="en-GB"/>
        </w:rPr>
        <w:t>“</w:t>
      </w:r>
      <w:r w:rsidRPr="00576B05">
        <w:rPr>
          <w:rFonts w:ascii="Arial" w:eastAsia="Times New Roman" w:hAnsi="Arial" w:cs="Arial"/>
          <w:color w:val="000000" w:themeColor="text1"/>
          <w:sz w:val="24"/>
          <w:szCs w:val="24"/>
          <w:lang w:eastAsia="en-GB"/>
        </w:rPr>
        <w:t>main</w:t>
      </w:r>
      <w:r w:rsidR="002412B0" w:rsidRPr="002412B0">
        <w:rPr>
          <w:rFonts w:ascii="Arial" w:eastAsia="Times New Roman" w:hAnsi="Arial" w:cs="Arial"/>
          <w:color w:val="000000" w:themeColor="text1"/>
          <w:sz w:val="24"/>
          <w:szCs w:val="24"/>
          <w:lang w:eastAsia="en-GB"/>
        </w:rPr>
        <w:t>”</w:t>
      </w:r>
      <w:r w:rsidRPr="00576B05">
        <w:rPr>
          <w:rFonts w:ascii="Arial" w:eastAsia="Times New Roman" w:hAnsi="Arial" w:cs="Arial"/>
          <w:color w:val="000000" w:themeColor="text1"/>
          <w:sz w:val="24"/>
          <w:szCs w:val="24"/>
          <w:lang w:eastAsia="en-GB"/>
        </w:rPr>
        <w:t xml:space="preserve"> or </w:t>
      </w:r>
      <w:r w:rsidR="002412B0" w:rsidRPr="002412B0">
        <w:rPr>
          <w:rFonts w:ascii="Arial" w:eastAsia="Times New Roman" w:hAnsi="Arial" w:cs="Arial"/>
          <w:color w:val="000000" w:themeColor="text1"/>
          <w:sz w:val="24"/>
          <w:szCs w:val="24"/>
          <w:lang w:eastAsia="en-GB"/>
        </w:rPr>
        <w:t>“</w:t>
      </w:r>
      <w:r w:rsidRPr="00576B05">
        <w:rPr>
          <w:rFonts w:ascii="Arial" w:eastAsia="Times New Roman" w:hAnsi="Arial" w:cs="Arial"/>
          <w:color w:val="000000" w:themeColor="text1"/>
          <w:sz w:val="24"/>
          <w:szCs w:val="24"/>
          <w:lang w:eastAsia="en-GB"/>
        </w:rPr>
        <w:t>quick carvings</w:t>
      </w:r>
      <w:r w:rsidR="002412B0" w:rsidRPr="002412B0">
        <w:rPr>
          <w:rFonts w:ascii="Arial" w:eastAsia="Times New Roman" w:hAnsi="Arial" w:cs="Arial"/>
          <w:color w:val="000000" w:themeColor="text1"/>
          <w:sz w:val="24"/>
          <w:szCs w:val="24"/>
          <w:lang w:eastAsia="en-GB"/>
        </w:rPr>
        <w:t>”</w:t>
      </w:r>
      <w:r w:rsidRPr="00576B05">
        <w:rPr>
          <w:rFonts w:ascii="Arial" w:eastAsia="Times New Roman" w:hAnsi="Arial" w:cs="Arial"/>
          <w:color w:val="000000" w:themeColor="text1"/>
          <w:sz w:val="24"/>
          <w:szCs w:val="24"/>
          <w:lang w:eastAsia="en-GB"/>
        </w:rPr>
        <w:t xml:space="preserve"> will </w:t>
      </w:r>
      <w:r w:rsidR="002412B0" w:rsidRPr="002412B0">
        <w:rPr>
          <w:rFonts w:ascii="Arial" w:eastAsia="Times New Roman" w:hAnsi="Arial" w:cs="Arial"/>
          <w:color w:val="000000" w:themeColor="text1"/>
          <w:sz w:val="24"/>
          <w:szCs w:val="24"/>
          <w:lang w:eastAsia="en-GB"/>
        </w:rPr>
        <w:t>be by</w:t>
      </w:r>
      <w:r w:rsidRPr="00576B05">
        <w:rPr>
          <w:rFonts w:ascii="Arial" w:eastAsia="Times New Roman" w:hAnsi="Arial" w:cs="Arial"/>
          <w:color w:val="000000" w:themeColor="text1"/>
          <w:sz w:val="24"/>
          <w:szCs w:val="24"/>
          <w:lang w:eastAsia="en-GB"/>
        </w:rPr>
        <w:t xml:space="preserve"> cash and </w:t>
      </w:r>
      <w:r w:rsidR="00006292">
        <w:rPr>
          <w:rFonts w:ascii="Arial" w:eastAsia="Times New Roman" w:hAnsi="Arial" w:cs="Arial"/>
          <w:color w:val="000000" w:themeColor="text1"/>
          <w:sz w:val="24"/>
          <w:szCs w:val="24"/>
          <w:lang w:eastAsia="en-GB"/>
        </w:rPr>
        <w:t xml:space="preserve">/ or </w:t>
      </w:r>
      <w:r w:rsidRPr="00576B05">
        <w:rPr>
          <w:rFonts w:ascii="Arial" w:eastAsia="Times New Roman" w:hAnsi="Arial" w:cs="Arial"/>
          <w:color w:val="000000" w:themeColor="text1"/>
          <w:sz w:val="24"/>
          <w:szCs w:val="24"/>
          <w:lang w:eastAsia="en-GB"/>
        </w:rPr>
        <w:t>card.</w:t>
      </w:r>
    </w:p>
    <w:p w14:paraId="60302B47" w14:textId="77777777" w:rsidR="002412B0" w:rsidRPr="00576B05" w:rsidRDefault="002412B0" w:rsidP="00576B05">
      <w:pPr>
        <w:shd w:val="clear" w:color="auto" w:fill="FFFFFF"/>
        <w:spacing w:line="240" w:lineRule="auto"/>
        <w:textAlignment w:val="baseline"/>
        <w:rPr>
          <w:rFonts w:ascii="Arial" w:eastAsia="Times New Roman" w:hAnsi="Arial" w:cs="Arial"/>
          <w:color w:val="000000" w:themeColor="text1"/>
          <w:sz w:val="24"/>
          <w:szCs w:val="24"/>
          <w:lang w:eastAsia="en-GB"/>
        </w:rPr>
      </w:pPr>
    </w:p>
    <w:p w14:paraId="32F9203B" w14:textId="28C57C45" w:rsidR="002660BE" w:rsidRPr="002412B0" w:rsidRDefault="00576B05" w:rsidP="002412B0">
      <w:pPr>
        <w:shd w:val="clear" w:color="auto" w:fill="FFFFFF"/>
        <w:spacing w:line="240" w:lineRule="auto"/>
        <w:textAlignment w:val="baseline"/>
        <w:rPr>
          <w:rFonts w:ascii="Arial" w:eastAsia="Times New Roman" w:hAnsi="Arial" w:cs="Arial"/>
          <w:color w:val="000000" w:themeColor="text1"/>
          <w:sz w:val="24"/>
          <w:szCs w:val="24"/>
          <w:lang w:eastAsia="en-GB"/>
        </w:rPr>
      </w:pPr>
      <w:r w:rsidRPr="00576B05">
        <w:rPr>
          <w:rFonts w:ascii="Arial" w:eastAsia="Times New Roman" w:hAnsi="Arial" w:cs="Arial"/>
          <w:color w:val="000000" w:themeColor="text1"/>
          <w:sz w:val="24"/>
          <w:szCs w:val="24"/>
          <w:lang w:eastAsia="en-GB"/>
        </w:rPr>
        <w:t>All profits will benefit local Community and projects and help us progress for the future</w:t>
      </w:r>
      <w:r w:rsidR="008C2FA4">
        <w:rPr>
          <w:rFonts w:ascii="Arial" w:eastAsia="Times New Roman" w:hAnsi="Arial" w:cs="Arial"/>
          <w:color w:val="000000" w:themeColor="text1"/>
          <w:sz w:val="24"/>
          <w:szCs w:val="24"/>
          <w:lang w:eastAsia="en-GB"/>
        </w:rPr>
        <w:t>, as they have in the past</w:t>
      </w:r>
      <w:r w:rsidRPr="00576B05">
        <w:rPr>
          <w:rFonts w:ascii="Arial" w:eastAsia="Times New Roman" w:hAnsi="Arial" w:cs="Arial"/>
          <w:color w:val="000000" w:themeColor="text1"/>
          <w:sz w:val="24"/>
          <w:szCs w:val="24"/>
          <w:lang w:eastAsia="en-GB"/>
        </w:rPr>
        <w:t>.</w:t>
      </w:r>
      <w:r w:rsidR="00006292">
        <w:rPr>
          <w:rFonts w:ascii="Arial" w:eastAsia="Times New Roman" w:hAnsi="Arial" w:cs="Arial"/>
          <w:color w:val="000000" w:themeColor="text1"/>
          <w:sz w:val="24"/>
          <w:szCs w:val="24"/>
          <w:lang w:eastAsia="en-GB"/>
        </w:rPr>
        <w:t xml:space="preserve"> We’ve already helped local groups with over £1000 in donations to date in 2026.</w:t>
      </w:r>
    </w:p>
    <w:p w14:paraId="1A563E52" w14:textId="77777777" w:rsidR="007A76F7" w:rsidRDefault="007A76F7" w:rsidP="008C48B2">
      <w:pPr>
        <w:pStyle w:val="Subtitle"/>
        <w:jc w:val="both"/>
        <w:rPr>
          <w:b w:val="0"/>
        </w:rPr>
      </w:pPr>
    </w:p>
    <w:p w14:paraId="53F51DA6" w14:textId="77777777" w:rsidR="007655CA" w:rsidRPr="00D84677" w:rsidRDefault="007655CA" w:rsidP="008C48B2">
      <w:pPr>
        <w:pStyle w:val="Subtitle"/>
        <w:jc w:val="both"/>
        <w:rPr>
          <w:b w:val="0"/>
        </w:rPr>
      </w:pPr>
    </w:p>
    <w:p w14:paraId="79A17CD1" w14:textId="77777777" w:rsidR="00C91BB3" w:rsidRPr="00D84677" w:rsidRDefault="00385B72" w:rsidP="008C48B2">
      <w:pPr>
        <w:pStyle w:val="Heading2"/>
        <w:keepLines w:val="0"/>
        <w:numPr>
          <w:ilvl w:val="0"/>
          <w:numId w:val="1"/>
        </w:numPr>
        <w:spacing w:line="240" w:lineRule="auto"/>
        <w:rPr>
          <w:rFonts w:ascii="Arial" w:hAnsi="Arial" w:cs="Arial"/>
          <w:sz w:val="24"/>
          <w:szCs w:val="24"/>
        </w:rPr>
      </w:pPr>
      <w:bookmarkStart w:id="1" w:name="_Toc141970978"/>
      <w:r>
        <w:rPr>
          <w:rFonts w:ascii="Arial" w:hAnsi="Arial" w:cs="Arial"/>
          <w:sz w:val="24"/>
          <w:szCs w:val="24"/>
        </w:rPr>
        <w:t>Intention</w:t>
      </w:r>
      <w:bookmarkEnd w:id="1"/>
    </w:p>
    <w:p w14:paraId="433E647F" w14:textId="77777777" w:rsidR="002660BE" w:rsidRPr="00D84677" w:rsidRDefault="002660BE" w:rsidP="008C48B2">
      <w:pPr>
        <w:spacing w:line="240" w:lineRule="auto"/>
        <w:rPr>
          <w:rFonts w:ascii="Arial" w:hAnsi="Arial" w:cs="Arial"/>
          <w:sz w:val="24"/>
          <w:szCs w:val="24"/>
        </w:rPr>
      </w:pPr>
    </w:p>
    <w:p w14:paraId="4BA23EAB" w14:textId="77777777" w:rsidR="00020255" w:rsidRDefault="00020255" w:rsidP="008D28CE">
      <w:pPr>
        <w:spacing w:line="240" w:lineRule="auto"/>
        <w:rPr>
          <w:rFonts w:ascii="Arial" w:hAnsi="Arial" w:cs="Arial"/>
          <w:sz w:val="24"/>
          <w:szCs w:val="24"/>
        </w:rPr>
      </w:pPr>
      <w:r>
        <w:rPr>
          <w:rFonts w:ascii="Arial" w:hAnsi="Arial" w:cs="Arial"/>
          <w:sz w:val="24"/>
          <w:szCs w:val="24"/>
        </w:rPr>
        <w:t>The principles of event management are understood through the hierarchical arrangements provided as Strategic (Gold), Tactical (Silver) and Operational (Bronze).</w:t>
      </w:r>
    </w:p>
    <w:p w14:paraId="2A4AFA7E" w14:textId="77777777" w:rsidR="00020255" w:rsidRDefault="00020255" w:rsidP="008D28CE">
      <w:pPr>
        <w:spacing w:line="240" w:lineRule="auto"/>
        <w:rPr>
          <w:rFonts w:ascii="Arial" w:hAnsi="Arial" w:cs="Arial"/>
          <w:sz w:val="24"/>
          <w:szCs w:val="24"/>
        </w:rPr>
      </w:pPr>
    </w:p>
    <w:p w14:paraId="18229E64" w14:textId="77777777" w:rsidR="007655CA" w:rsidRDefault="007655CA" w:rsidP="008D28CE">
      <w:pPr>
        <w:spacing w:line="240" w:lineRule="auto"/>
        <w:rPr>
          <w:rFonts w:ascii="Arial" w:hAnsi="Arial" w:cs="Arial"/>
          <w:sz w:val="24"/>
          <w:szCs w:val="24"/>
        </w:rPr>
      </w:pPr>
    </w:p>
    <w:tbl>
      <w:tblPr>
        <w:tblStyle w:val="TableGrid"/>
        <w:tblW w:w="0" w:type="auto"/>
        <w:tblLook w:val="04A0" w:firstRow="1" w:lastRow="0" w:firstColumn="1" w:lastColumn="0" w:noHBand="0" w:noVBand="1"/>
      </w:tblPr>
      <w:tblGrid>
        <w:gridCol w:w="4508"/>
        <w:gridCol w:w="4508"/>
      </w:tblGrid>
      <w:tr w:rsidR="00020255" w14:paraId="509B8C9A" w14:textId="77777777" w:rsidTr="00020255">
        <w:tc>
          <w:tcPr>
            <w:tcW w:w="4508" w:type="dxa"/>
          </w:tcPr>
          <w:p w14:paraId="19787B7C" w14:textId="77777777" w:rsidR="00020255" w:rsidRDefault="00020255" w:rsidP="008D28CE">
            <w:pPr>
              <w:rPr>
                <w:rFonts w:ascii="Arial" w:hAnsi="Arial" w:cs="Arial"/>
                <w:sz w:val="24"/>
                <w:szCs w:val="24"/>
              </w:rPr>
            </w:pPr>
            <w:r>
              <w:rPr>
                <w:rFonts w:ascii="Arial" w:hAnsi="Arial" w:cs="Arial"/>
                <w:sz w:val="24"/>
                <w:szCs w:val="24"/>
              </w:rPr>
              <w:t xml:space="preserve">Strategic Lead </w:t>
            </w:r>
          </w:p>
        </w:tc>
        <w:tc>
          <w:tcPr>
            <w:tcW w:w="4508" w:type="dxa"/>
          </w:tcPr>
          <w:p w14:paraId="3E25F101" w14:textId="6CE7E309" w:rsidR="00020255" w:rsidRDefault="00006292" w:rsidP="008D28CE">
            <w:pPr>
              <w:rPr>
                <w:rFonts w:ascii="Arial" w:hAnsi="Arial" w:cs="Arial"/>
                <w:sz w:val="24"/>
                <w:szCs w:val="24"/>
              </w:rPr>
            </w:pPr>
            <w:r>
              <w:rPr>
                <w:rFonts w:ascii="Arial" w:hAnsi="Arial" w:cs="Arial"/>
                <w:sz w:val="24"/>
                <w:szCs w:val="24"/>
              </w:rPr>
              <w:t>Colin McMeechan</w:t>
            </w:r>
          </w:p>
        </w:tc>
      </w:tr>
      <w:tr w:rsidR="00020255" w14:paraId="27011C12" w14:textId="77777777" w:rsidTr="00020255">
        <w:tc>
          <w:tcPr>
            <w:tcW w:w="4508" w:type="dxa"/>
          </w:tcPr>
          <w:p w14:paraId="7A6DD698" w14:textId="77777777" w:rsidR="00020255" w:rsidRDefault="00020255" w:rsidP="008D28CE">
            <w:pPr>
              <w:rPr>
                <w:rFonts w:ascii="Arial" w:hAnsi="Arial" w:cs="Arial"/>
                <w:sz w:val="24"/>
                <w:szCs w:val="24"/>
              </w:rPr>
            </w:pPr>
            <w:r>
              <w:rPr>
                <w:rFonts w:ascii="Arial" w:hAnsi="Arial" w:cs="Arial"/>
                <w:sz w:val="24"/>
                <w:szCs w:val="24"/>
              </w:rPr>
              <w:t xml:space="preserve">Tactical Lead </w:t>
            </w:r>
          </w:p>
        </w:tc>
        <w:tc>
          <w:tcPr>
            <w:tcW w:w="4508" w:type="dxa"/>
          </w:tcPr>
          <w:p w14:paraId="62CE7F93" w14:textId="77777777" w:rsidR="00020255" w:rsidRDefault="00020255" w:rsidP="008D28CE">
            <w:pPr>
              <w:rPr>
                <w:rFonts w:ascii="Arial" w:hAnsi="Arial" w:cs="Arial"/>
                <w:sz w:val="24"/>
                <w:szCs w:val="24"/>
              </w:rPr>
            </w:pPr>
            <w:r>
              <w:rPr>
                <w:rFonts w:ascii="Arial" w:hAnsi="Arial" w:cs="Arial"/>
                <w:sz w:val="24"/>
                <w:szCs w:val="24"/>
              </w:rPr>
              <w:t>John Smith</w:t>
            </w:r>
          </w:p>
        </w:tc>
      </w:tr>
      <w:tr w:rsidR="00020255" w14:paraId="136C1E88" w14:textId="77777777" w:rsidTr="00020255">
        <w:tc>
          <w:tcPr>
            <w:tcW w:w="4508" w:type="dxa"/>
          </w:tcPr>
          <w:p w14:paraId="6704643D" w14:textId="77777777" w:rsidR="00020255" w:rsidRDefault="00020255" w:rsidP="008D28CE">
            <w:pPr>
              <w:rPr>
                <w:rFonts w:ascii="Arial" w:hAnsi="Arial" w:cs="Arial"/>
                <w:sz w:val="24"/>
                <w:szCs w:val="24"/>
              </w:rPr>
            </w:pPr>
            <w:r>
              <w:rPr>
                <w:rFonts w:ascii="Arial" w:hAnsi="Arial" w:cs="Arial"/>
                <w:sz w:val="24"/>
                <w:szCs w:val="24"/>
              </w:rPr>
              <w:t>Operational Lead</w:t>
            </w:r>
            <w:r w:rsidR="00582B40">
              <w:rPr>
                <w:rFonts w:ascii="Arial" w:hAnsi="Arial" w:cs="Arial"/>
                <w:sz w:val="24"/>
                <w:szCs w:val="24"/>
              </w:rPr>
              <w:t>s</w:t>
            </w:r>
          </w:p>
          <w:p w14:paraId="709EA711" w14:textId="24445D4C" w:rsidR="00E828C4" w:rsidRDefault="00E828C4" w:rsidP="008D28CE">
            <w:pPr>
              <w:rPr>
                <w:rFonts w:ascii="Arial" w:hAnsi="Arial" w:cs="Arial"/>
                <w:sz w:val="24"/>
                <w:szCs w:val="24"/>
              </w:rPr>
            </w:pPr>
          </w:p>
        </w:tc>
        <w:tc>
          <w:tcPr>
            <w:tcW w:w="4508" w:type="dxa"/>
          </w:tcPr>
          <w:p w14:paraId="4A1B904B" w14:textId="77777777" w:rsidR="00006292" w:rsidRDefault="00006292" w:rsidP="008D28CE">
            <w:pPr>
              <w:rPr>
                <w:rFonts w:ascii="Arial" w:hAnsi="Arial" w:cs="Arial"/>
                <w:sz w:val="24"/>
                <w:szCs w:val="24"/>
              </w:rPr>
            </w:pPr>
            <w:r>
              <w:rPr>
                <w:rFonts w:ascii="Arial" w:hAnsi="Arial" w:cs="Arial"/>
                <w:sz w:val="24"/>
                <w:szCs w:val="24"/>
              </w:rPr>
              <w:t xml:space="preserve">Colin McMeechan, Event Chair and Secretary </w:t>
            </w:r>
          </w:p>
          <w:p w14:paraId="117C30CA" w14:textId="53998EFA" w:rsidR="00020255" w:rsidRDefault="00020255" w:rsidP="008D28CE">
            <w:pPr>
              <w:rPr>
                <w:rFonts w:ascii="Arial" w:hAnsi="Arial" w:cs="Arial"/>
                <w:sz w:val="24"/>
                <w:szCs w:val="24"/>
              </w:rPr>
            </w:pPr>
            <w:r>
              <w:rPr>
                <w:rFonts w:ascii="Arial" w:hAnsi="Arial" w:cs="Arial"/>
                <w:sz w:val="24"/>
                <w:szCs w:val="24"/>
              </w:rPr>
              <w:t>Ian Shaw</w:t>
            </w:r>
            <w:r w:rsidR="00931827">
              <w:rPr>
                <w:rFonts w:ascii="Arial" w:hAnsi="Arial" w:cs="Arial"/>
                <w:sz w:val="24"/>
                <w:szCs w:val="24"/>
              </w:rPr>
              <w:t xml:space="preserve">, Field </w:t>
            </w:r>
            <w:r w:rsidR="00006292">
              <w:rPr>
                <w:rFonts w:ascii="Arial" w:hAnsi="Arial" w:cs="Arial"/>
                <w:sz w:val="24"/>
                <w:szCs w:val="24"/>
              </w:rPr>
              <w:t>Manager</w:t>
            </w:r>
          </w:p>
          <w:p w14:paraId="6468615D" w14:textId="1283FDE0" w:rsidR="00582B40" w:rsidRDefault="00006292" w:rsidP="008D28CE">
            <w:pPr>
              <w:rPr>
                <w:rFonts w:ascii="Arial" w:hAnsi="Arial" w:cs="Arial"/>
                <w:sz w:val="24"/>
                <w:szCs w:val="24"/>
              </w:rPr>
            </w:pPr>
            <w:r>
              <w:rPr>
                <w:rFonts w:ascii="Arial" w:hAnsi="Arial" w:cs="Arial"/>
                <w:sz w:val="24"/>
                <w:szCs w:val="24"/>
              </w:rPr>
              <w:t>Julie Rose – Stalls Manager</w:t>
            </w:r>
          </w:p>
        </w:tc>
      </w:tr>
      <w:tr w:rsidR="00020255" w14:paraId="5D905C75" w14:textId="77777777" w:rsidTr="00020255">
        <w:tc>
          <w:tcPr>
            <w:tcW w:w="4508" w:type="dxa"/>
          </w:tcPr>
          <w:p w14:paraId="35DBF08B" w14:textId="77777777" w:rsidR="00020255" w:rsidRDefault="00947496" w:rsidP="008D28CE">
            <w:pPr>
              <w:rPr>
                <w:rFonts w:ascii="Arial" w:hAnsi="Arial" w:cs="Arial"/>
                <w:sz w:val="24"/>
                <w:szCs w:val="24"/>
              </w:rPr>
            </w:pPr>
            <w:r>
              <w:rPr>
                <w:rFonts w:ascii="Arial" w:hAnsi="Arial" w:cs="Arial"/>
                <w:sz w:val="24"/>
                <w:szCs w:val="24"/>
              </w:rPr>
              <w:t>Sub Lead posts</w:t>
            </w:r>
          </w:p>
          <w:p w14:paraId="51A7D39F" w14:textId="77777777" w:rsidR="00020255" w:rsidRDefault="00020255" w:rsidP="00020255">
            <w:pPr>
              <w:pStyle w:val="ListParagraph"/>
              <w:numPr>
                <w:ilvl w:val="0"/>
                <w:numId w:val="26"/>
              </w:numPr>
              <w:rPr>
                <w:rFonts w:ascii="Arial" w:hAnsi="Arial" w:cs="Arial"/>
                <w:sz w:val="24"/>
                <w:szCs w:val="24"/>
              </w:rPr>
            </w:pPr>
            <w:r>
              <w:rPr>
                <w:rFonts w:ascii="Arial" w:hAnsi="Arial" w:cs="Arial"/>
                <w:sz w:val="24"/>
                <w:szCs w:val="24"/>
              </w:rPr>
              <w:t>Chief Steward</w:t>
            </w:r>
          </w:p>
          <w:p w14:paraId="2E6E4D69" w14:textId="77777777" w:rsidR="00020255" w:rsidRDefault="00020255" w:rsidP="00020255">
            <w:pPr>
              <w:pStyle w:val="ListParagraph"/>
              <w:numPr>
                <w:ilvl w:val="0"/>
                <w:numId w:val="26"/>
              </w:numPr>
              <w:rPr>
                <w:rFonts w:ascii="Arial" w:hAnsi="Arial" w:cs="Arial"/>
                <w:sz w:val="24"/>
                <w:szCs w:val="24"/>
              </w:rPr>
            </w:pPr>
            <w:r>
              <w:rPr>
                <w:rFonts w:ascii="Arial" w:hAnsi="Arial" w:cs="Arial"/>
                <w:sz w:val="24"/>
                <w:szCs w:val="24"/>
              </w:rPr>
              <w:t>Security</w:t>
            </w:r>
          </w:p>
          <w:p w14:paraId="589C7608" w14:textId="77777777" w:rsidR="00020255" w:rsidRPr="00020255" w:rsidRDefault="00020255" w:rsidP="00020255">
            <w:pPr>
              <w:pStyle w:val="ListParagraph"/>
              <w:numPr>
                <w:ilvl w:val="0"/>
                <w:numId w:val="26"/>
              </w:numPr>
              <w:rPr>
                <w:rFonts w:ascii="Arial" w:hAnsi="Arial" w:cs="Arial"/>
                <w:sz w:val="24"/>
                <w:szCs w:val="24"/>
              </w:rPr>
            </w:pPr>
            <w:r>
              <w:rPr>
                <w:rFonts w:ascii="Arial" w:hAnsi="Arial" w:cs="Arial"/>
                <w:sz w:val="24"/>
                <w:szCs w:val="24"/>
              </w:rPr>
              <w:t>First Aid</w:t>
            </w:r>
          </w:p>
        </w:tc>
        <w:tc>
          <w:tcPr>
            <w:tcW w:w="4508" w:type="dxa"/>
          </w:tcPr>
          <w:p w14:paraId="0568F64A" w14:textId="77777777" w:rsidR="00020255" w:rsidRDefault="00020255" w:rsidP="008D28CE">
            <w:pPr>
              <w:rPr>
                <w:rFonts w:ascii="Arial" w:hAnsi="Arial" w:cs="Arial"/>
                <w:sz w:val="24"/>
                <w:szCs w:val="24"/>
              </w:rPr>
            </w:pPr>
          </w:p>
          <w:p w14:paraId="26BD1F25" w14:textId="77777777" w:rsidR="00020255" w:rsidRDefault="00020255" w:rsidP="008D28CE">
            <w:pPr>
              <w:rPr>
                <w:rFonts w:ascii="Arial" w:hAnsi="Arial" w:cs="Arial"/>
                <w:sz w:val="24"/>
                <w:szCs w:val="24"/>
              </w:rPr>
            </w:pPr>
            <w:r>
              <w:rPr>
                <w:rFonts w:ascii="Arial" w:hAnsi="Arial" w:cs="Arial"/>
                <w:sz w:val="24"/>
                <w:szCs w:val="24"/>
              </w:rPr>
              <w:t>Duncan Inglis</w:t>
            </w:r>
          </w:p>
          <w:p w14:paraId="40609300" w14:textId="77777777" w:rsidR="00020255" w:rsidRDefault="00292D75" w:rsidP="008D28CE">
            <w:pPr>
              <w:rPr>
                <w:rFonts w:ascii="Arial" w:hAnsi="Arial" w:cs="Arial"/>
                <w:sz w:val="24"/>
                <w:szCs w:val="24"/>
              </w:rPr>
            </w:pPr>
            <w:r>
              <w:rPr>
                <w:rFonts w:ascii="Arial" w:hAnsi="Arial" w:cs="Arial"/>
                <w:sz w:val="24"/>
                <w:szCs w:val="24"/>
              </w:rPr>
              <w:t>Malcolm Blair</w:t>
            </w:r>
          </w:p>
          <w:p w14:paraId="53F4488E" w14:textId="4C42785F" w:rsidR="00020255" w:rsidRDefault="00006292" w:rsidP="008D28CE">
            <w:pPr>
              <w:rPr>
                <w:rFonts w:ascii="Arial" w:hAnsi="Arial" w:cs="Arial"/>
                <w:sz w:val="24"/>
                <w:szCs w:val="24"/>
              </w:rPr>
            </w:pPr>
            <w:r>
              <w:rPr>
                <w:rFonts w:ascii="Arial" w:hAnsi="Arial" w:cs="Arial"/>
                <w:sz w:val="24"/>
                <w:szCs w:val="24"/>
              </w:rPr>
              <w:t>Jacquie Hughes + 1 - Paramedics</w:t>
            </w:r>
          </w:p>
        </w:tc>
      </w:tr>
    </w:tbl>
    <w:p w14:paraId="49EA663B" w14:textId="77777777" w:rsidR="002C466D" w:rsidRDefault="002C466D" w:rsidP="008D28CE">
      <w:pPr>
        <w:spacing w:line="240" w:lineRule="auto"/>
        <w:rPr>
          <w:rFonts w:ascii="Arial" w:hAnsi="Arial" w:cs="Arial"/>
          <w:sz w:val="24"/>
          <w:szCs w:val="24"/>
        </w:rPr>
      </w:pPr>
    </w:p>
    <w:p w14:paraId="4060CB69" w14:textId="77777777" w:rsidR="002C466D" w:rsidRDefault="002C466D" w:rsidP="008D28CE">
      <w:pPr>
        <w:spacing w:line="240" w:lineRule="auto"/>
        <w:rPr>
          <w:rFonts w:ascii="Arial" w:hAnsi="Arial" w:cs="Arial"/>
          <w:sz w:val="24"/>
          <w:szCs w:val="24"/>
        </w:rPr>
      </w:pPr>
    </w:p>
    <w:p w14:paraId="5C685D26" w14:textId="0C5619D5" w:rsidR="008D28CE" w:rsidRDefault="004573E7" w:rsidP="008D28CE">
      <w:pPr>
        <w:spacing w:line="240" w:lineRule="auto"/>
        <w:rPr>
          <w:rFonts w:ascii="Arial" w:hAnsi="Arial" w:cs="Arial"/>
          <w:sz w:val="24"/>
          <w:szCs w:val="24"/>
        </w:rPr>
      </w:pPr>
      <w:r>
        <w:rPr>
          <w:rFonts w:ascii="Arial" w:hAnsi="Arial" w:cs="Arial"/>
          <w:sz w:val="24"/>
          <w:szCs w:val="24"/>
        </w:rPr>
        <w:t xml:space="preserve">The primary objectives for </w:t>
      </w:r>
      <w:r w:rsidR="00006292">
        <w:rPr>
          <w:rFonts w:ascii="Arial" w:hAnsi="Arial" w:cs="Arial"/>
          <w:sz w:val="24"/>
          <w:szCs w:val="24"/>
        </w:rPr>
        <w:t>all GVC</w:t>
      </w:r>
      <w:r>
        <w:rPr>
          <w:rFonts w:ascii="Arial" w:hAnsi="Arial" w:cs="Arial"/>
          <w:sz w:val="24"/>
          <w:szCs w:val="24"/>
        </w:rPr>
        <w:t xml:space="preserve"> activity will be focused to correlate with the main aim of </w:t>
      </w:r>
      <w:r w:rsidR="00EF60F2">
        <w:rPr>
          <w:rFonts w:ascii="Arial" w:hAnsi="Arial" w:cs="Arial"/>
          <w:sz w:val="24"/>
          <w:szCs w:val="24"/>
        </w:rPr>
        <w:t>providing a safe and entertaining community event</w:t>
      </w:r>
      <w:r>
        <w:rPr>
          <w:rFonts w:ascii="Arial" w:hAnsi="Arial" w:cs="Arial"/>
          <w:sz w:val="24"/>
          <w:szCs w:val="24"/>
        </w:rPr>
        <w:t xml:space="preserve">. The following main objectives have been established to:  </w:t>
      </w:r>
    </w:p>
    <w:p w14:paraId="2ACA6B20" w14:textId="77777777" w:rsidR="008D28CE" w:rsidRPr="008D28CE" w:rsidRDefault="008D28CE" w:rsidP="008D28CE">
      <w:pPr>
        <w:spacing w:line="240" w:lineRule="auto"/>
        <w:rPr>
          <w:rFonts w:ascii="Arial" w:hAnsi="Arial" w:cs="Arial"/>
          <w:sz w:val="24"/>
          <w:szCs w:val="24"/>
        </w:rPr>
      </w:pPr>
    </w:p>
    <w:p w14:paraId="327C68D1" w14:textId="77777777" w:rsidR="00EF60F2" w:rsidRDefault="00EF60F2" w:rsidP="008D28CE">
      <w:pPr>
        <w:pStyle w:val="ListParagraph"/>
        <w:numPr>
          <w:ilvl w:val="0"/>
          <w:numId w:val="18"/>
        </w:numPr>
        <w:spacing w:line="240" w:lineRule="auto"/>
        <w:rPr>
          <w:rFonts w:ascii="Arial" w:hAnsi="Arial" w:cs="Arial"/>
          <w:sz w:val="24"/>
          <w:szCs w:val="24"/>
        </w:rPr>
      </w:pPr>
      <w:r>
        <w:rPr>
          <w:rFonts w:ascii="Arial" w:hAnsi="Arial" w:cs="Arial"/>
          <w:sz w:val="24"/>
          <w:szCs w:val="24"/>
        </w:rPr>
        <w:t>Minimise the risk to all spectators, participants and workers at the event.</w:t>
      </w:r>
    </w:p>
    <w:p w14:paraId="69CDEA9F" w14:textId="77777777" w:rsidR="00EF60F2" w:rsidRDefault="00EF60F2" w:rsidP="008D28CE">
      <w:pPr>
        <w:pStyle w:val="ListParagraph"/>
        <w:numPr>
          <w:ilvl w:val="0"/>
          <w:numId w:val="18"/>
        </w:numPr>
        <w:spacing w:line="240" w:lineRule="auto"/>
        <w:rPr>
          <w:rFonts w:ascii="Arial" w:hAnsi="Arial" w:cs="Arial"/>
          <w:sz w:val="24"/>
          <w:szCs w:val="24"/>
        </w:rPr>
      </w:pPr>
      <w:r>
        <w:rPr>
          <w:rFonts w:ascii="Arial" w:hAnsi="Arial" w:cs="Arial"/>
          <w:sz w:val="24"/>
          <w:szCs w:val="24"/>
        </w:rPr>
        <w:t>Maximise the safety of all spectators, participants and workers at the event.</w:t>
      </w:r>
    </w:p>
    <w:p w14:paraId="1BAEC7A8" w14:textId="77777777" w:rsidR="00EF60F2" w:rsidRDefault="00EF60F2" w:rsidP="008D28CE">
      <w:pPr>
        <w:pStyle w:val="ListParagraph"/>
        <w:numPr>
          <w:ilvl w:val="0"/>
          <w:numId w:val="18"/>
        </w:numPr>
        <w:spacing w:line="240" w:lineRule="auto"/>
        <w:rPr>
          <w:rFonts w:ascii="Arial" w:hAnsi="Arial" w:cs="Arial"/>
          <w:sz w:val="24"/>
          <w:szCs w:val="24"/>
        </w:rPr>
      </w:pPr>
      <w:r>
        <w:rPr>
          <w:rFonts w:ascii="Arial" w:hAnsi="Arial" w:cs="Arial"/>
          <w:sz w:val="24"/>
          <w:szCs w:val="24"/>
        </w:rPr>
        <w:t>Minimise the impact of the event on the surrounding community.</w:t>
      </w:r>
    </w:p>
    <w:p w14:paraId="1B2E2F1B" w14:textId="77777777" w:rsidR="00EF60F2" w:rsidRDefault="00EF60F2" w:rsidP="008D28CE">
      <w:pPr>
        <w:pStyle w:val="ListParagraph"/>
        <w:numPr>
          <w:ilvl w:val="0"/>
          <w:numId w:val="18"/>
        </w:numPr>
        <w:spacing w:line="240" w:lineRule="auto"/>
        <w:rPr>
          <w:rFonts w:ascii="Arial" w:hAnsi="Arial" w:cs="Arial"/>
          <w:sz w:val="24"/>
          <w:szCs w:val="24"/>
        </w:rPr>
      </w:pPr>
      <w:r>
        <w:rPr>
          <w:rFonts w:ascii="Arial" w:hAnsi="Arial" w:cs="Arial"/>
          <w:sz w:val="24"/>
          <w:szCs w:val="24"/>
        </w:rPr>
        <w:t>Maximise the enjoyment of all spectators, participants and workers at the event.</w:t>
      </w:r>
    </w:p>
    <w:p w14:paraId="55D1E5B1" w14:textId="77777777" w:rsidR="00857C93" w:rsidRDefault="00EF60F2" w:rsidP="008D28CE">
      <w:pPr>
        <w:pStyle w:val="ListParagraph"/>
        <w:numPr>
          <w:ilvl w:val="0"/>
          <w:numId w:val="18"/>
        </w:numPr>
        <w:spacing w:line="240" w:lineRule="auto"/>
        <w:rPr>
          <w:rFonts w:ascii="Arial" w:hAnsi="Arial" w:cs="Arial"/>
          <w:sz w:val="24"/>
          <w:szCs w:val="24"/>
        </w:rPr>
      </w:pPr>
      <w:r>
        <w:rPr>
          <w:rFonts w:ascii="Arial" w:hAnsi="Arial" w:cs="Arial"/>
          <w:sz w:val="24"/>
          <w:szCs w:val="24"/>
        </w:rPr>
        <w:t xml:space="preserve">Maximise the </w:t>
      </w:r>
      <w:r w:rsidR="00857C93">
        <w:rPr>
          <w:rFonts w:ascii="Arial" w:hAnsi="Arial" w:cs="Arial"/>
          <w:sz w:val="24"/>
          <w:szCs w:val="24"/>
        </w:rPr>
        <w:t>safe r</w:t>
      </w:r>
      <w:r>
        <w:rPr>
          <w:rFonts w:ascii="Arial" w:hAnsi="Arial" w:cs="Arial"/>
          <w:sz w:val="24"/>
          <w:szCs w:val="24"/>
        </w:rPr>
        <w:t>eturn</w:t>
      </w:r>
      <w:r w:rsidR="00857C93">
        <w:rPr>
          <w:rFonts w:ascii="Arial" w:hAnsi="Arial" w:cs="Arial"/>
          <w:sz w:val="24"/>
          <w:szCs w:val="24"/>
        </w:rPr>
        <w:t xml:space="preserve"> of</w:t>
      </w:r>
      <w:r>
        <w:rPr>
          <w:rFonts w:ascii="Arial" w:hAnsi="Arial" w:cs="Arial"/>
          <w:sz w:val="24"/>
          <w:szCs w:val="24"/>
        </w:rPr>
        <w:t xml:space="preserve"> the event arena and surrounding community to normal</w:t>
      </w:r>
      <w:r w:rsidR="00857C93">
        <w:rPr>
          <w:rFonts w:ascii="Arial" w:hAnsi="Arial" w:cs="Arial"/>
          <w:sz w:val="24"/>
          <w:szCs w:val="24"/>
        </w:rPr>
        <w:t>.</w:t>
      </w:r>
    </w:p>
    <w:p w14:paraId="70658AB1" w14:textId="77777777" w:rsidR="00857C93" w:rsidRDefault="00857C93">
      <w:pPr>
        <w:rPr>
          <w:rFonts w:ascii="Arial" w:hAnsi="Arial" w:cs="Arial"/>
          <w:sz w:val="24"/>
          <w:szCs w:val="24"/>
        </w:rPr>
      </w:pPr>
    </w:p>
    <w:p w14:paraId="15033605" w14:textId="77777777" w:rsidR="007655CA" w:rsidRDefault="007655CA">
      <w:pPr>
        <w:rPr>
          <w:rFonts w:ascii="Arial" w:hAnsi="Arial" w:cs="Arial"/>
          <w:sz w:val="24"/>
          <w:szCs w:val="24"/>
        </w:rPr>
      </w:pPr>
    </w:p>
    <w:p w14:paraId="0286AEE0" w14:textId="77777777" w:rsidR="00C03291" w:rsidRPr="00D84677" w:rsidRDefault="00385B72" w:rsidP="008C48B2">
      <w:pPr>
        <w:pStyle w:val="Heading2"/>
        <w:keepLines w:val="0"/>
        <w:numPr>
          <w:ilvl w:val="0"/>
          <w:numId w:val="1"/>
        </w:numPr>
        <w:spacing w:line="240" w:lineRule="auto"/>
        <w:rPr>
          <w:rFonts w:ascii="Arial" w:hAnsi="Arial" w:cs="Arial"/>
          <w:sz w:val="24"/>
          <w:szCs w:val="24"/>
        </w:rPr>
      </w:pPr>
      <w:bookmarkStart w:id="2" w:name="_Toc141970979"/>
      <w:r>
        <w:rPr>
          <w:rFonts w:ascii="Arial" w:hAnsi="Arial" w:cs="Arial"/>
          <w:sz w:val="24"/>
          <w:szCs w:val="24"/>
        </w:rPr>
        <w:t>Method</w:t>
      </w:r>
      <w:bookmarkEnd w:id="2"/>
    </w:p>
    <w:p w14:paraId="03EF838C" w14:textId="77777777" w:rsidR="006778E3" w:rsidRPr="00D84677" w:rsidRDefault="006778E3" w:rsidP="008C48B2">
      <w:pPr>
        <w:spacing w:line="240" w:lineRule="auto"/>
        <w:rPr>
          <w:rFonts w:ascii="Arial" w:hAnsi="Arial" w:cs="Arial"/>
          <w:sz w:val="24"/>
          <w:szCs w:val="24"/>
        </w:rPr>
      </w:pPr>
    </w:p>
    <w:p w14:paraId="16963FDF" w14:textId="77777777" w:rsidR="009D79EC" w:rsidRDefault="003E77E7" w:rsidP="004573E7">
      <w:pPr>
        <w:spacing w:line="240" w:lineRule="auto"/>
        <w:rPr>
          <w:rFonts w:ascii="Arial" w:hAnsi="Arial" w:cs="Arial"/>
          <w:sz w:val="24"/>
          <w:szCs w:val="24"/>
        </w:rPr>
      </w:pPr>
      <w:r>
        <w:rPr>
          <w:rFonts w:ascii="Arial" w:hAnsi="Arial" w:cs="Arial"/>
          <w:sz w:val="24"/>
          <w:szCs w:val="24"/>
        </w:rPr>
        <w:t xml:space="preserve">The objectives set for this year’s </w:t>
      </w:r>
      <w:r w:rsidR="00020255">
        <w:rPr>
          <w:rFonts w:ascii="Arial" w:hAnsi="Arial" w:cs="Arial"/>
          <w:sz w:val="24"/>
          <w:szCs w:val="24"/>
        </w:rPr>
        <w:t>event</w:t>
      </w:r>
      <w:r>
        <w:rPr>
          <w:rFonts w:ascii="Arial" w:hAnsi="Arial" w:cs="Arial"/>
          <w:sz w:val="24"/>
          <w:szCs w:val="24"/>
        </w:rPr>
        <w:t xml:space="preserve"> will be met through a targeted and high profile deployment of </w:t>
      </w:r>
      <w:r w:rsidR="00292D75">
        <w:rPr>
          <w:rFonts w:ascii="Arial" w:hAnsi="Arial" w:cs="Arial"/>
          <w:sz w:val="24"/>
          <w:szCs w:val="24"/>
        </w:rPr>
        <w:t>a large number of</w:t>
      </w:r>
      <w:r w:rsidR="009D79EC">
        <w:rPr>
          <w:rFonts w:ascii="Arial" w:hAnsi="Arial" w:cs="Arial"/>
          <w:sz w:val="24"/>
          <w:szCs w:val="24"/>
        </w:rPr>
        <w:t xml:space="preserve"> volunteers</w:t>
      </w:r>
      <w:r>
        <w:rPr>
          <w:rFonts w:ascii="Arial" w:hAnsi="Arial" w:cs="Arial"/>
          <w:sz w:val="24"/>
          <w:szCs w:val="24"/>
        </w:rPr>
        <w:t xml:space="preserve"> </w:t>
      </w:r>
      <w:r w:rsidR="00C1012B">
        <w:rPr>
          <w:rFonts w:ascii="Arial" w:hAnsi="Arial" w:cs="Arial"/>
          <w:sz w:val="24"/>
          <w:szCs w:val="24"/>
        </w:rPr>
        <w:t xml:space="preserve">to </w:t>
      </w:r>
      <w:r>
        <w:rPr>
          <w:rFonts w:ascii="Arial" w:hAnsi="Arial" w:cs="Arial"/>
          <w:sz w:val="24"/>
          <w:szCs w:val="24"/>
        </w:rPr>
        <w:t>key locations</w:t>
      </w:r>
      <w:r w:rsidR="009D79EC">
        <w:rPr>
          <w:rFonts w:ascii="Arial" w:hAnsi="Arial" w:cs="Arial"/>
          <w:sz w:val="24"/>
          <w:szCs w:val="24"/>
        </w:rPr>
        <w:t xml:space="preserve"> around the venue.</w:t>
      </w:r>
    </w:p>
    <w:p w14:paraId="1D1D065A" w14:textId="77777777" w:rsidR="009D79EC" w:rsidRDefault="009D79EC" w:rsidP="004573E7">
      <w:pPr>
        <w:spacing w:line="240" w:lineRule="auto"/>
        <w:rPr>
          <w:rFonts w:ascii="Arial" w:hAnsi="Arial" w:cs="Arial"/>
          <w:sz w:val="24"/>
          <w:szCs w:val="24"/>
        </w:rPr>
      </w:pPr>
    </w:p>
    <w:p w14:paraId="7D8965B3" w14:textId="7A72F26A" w:rsidR="003E77E7" w:rsidRDefault="009D79EC" w:rsidP="004573E7">
      <w:pPr>
        <w:spacing w:line="240" w:lineRule="auto"/>
        <w:rPr>
          <w:rFonts w:ascii="Arial" w:hAnsi="Arial" w:cs="Arial"/>
          <w:sz w:val="24"/>
          <w:szCs w:val="24"/>
        </w:rPr>
      </w:pPr>
      <w:r>
        <w:rPr>
          <w:rFonts w:ascii="Arial" w:hAnsi="Arial" w:cs="Arial"/>
          <w:sz w:val="24"/>
          <w:szCs w:val="24"/>
        </w:rPr>
        <w:t xml:space="preserve">The key event timings for the </w:t>
      </w:r>
      <w:r w:rsidR="00006292">
        <w:rPr>
          <w:rFonts w:ascii="Arial" w:hAnsi="Arial" w:cs="Arial"/>
          <w:sz w:val="24"/>
          <w:szCs w:val="24"/>
        </w:rPr>
        <w:t>GVC</w:t>
      </w:r>
      <w:r>
        <w:rPr>
          <w:rFonts w:ascii="Arial" w:hAnsi="Arial" w:cs="Arial"/>
          <w:sz w:val="24"/>
          <w:szCs w:val="24"/>
        </w:rPr>
        <w:t xml:space="preserve"> are</w:t>
      </w:r>
      <w:r w:rsidR="006E50B9">
        <w:rPr>
          <w:rFonts w:ascii="Arial" w:hAnsi="Arial" w:cs="Arial"/>
          <w:sz w:val="24"/>
          <w:szCs w:val="24"/>
        </w:rPr>
        <w:t>:</w:t>
      </w:r>
    </w:p>
    <w:p w14:paraId="1B0F72A9" w14:textId="77777777" w:rsidR="00C1012B" w:rsidRDefault="00C1012B" w:rsidP="004573E7">
      <w:pPr>
        <w:spacing w:line="240" w:lineRule="auto"/>
        <w:rPr>
          <w:rFonts w:ascii="Arial" w:hAnsi="Arial" w:cs="Arial"/>
          <w:sz w:val="24"/>
          <w:szCs w:val="24"/>
        </w:rPr>
      </w:pPr>
    </w:p>
    <w:tbl>
      <w:tblPr>
        <w:tblStyle w:val="TableGrid"/>
        <w:tblW w:w="9747" w:type="dxa"/>
        <w:tblLook w:val="04A0" w:firstRow="1" w:lastRow="0" w:firstColumn="1" w:lastColumn="0" w:noHBand="0" w:noVBand="1"/>
      </w:tblPr>
      <w:tblGrid>
        <w:gridCol w:w="3114"/>
        <w:gridCol w:w="6633"/>
      </w:tblGrid>
      <w:tr w:rsidR="001D35F8" w14:paraId="1D6C100B" w14:textId="77777777" w:rsidTr="00E828C4">
        <w:tc>
          <w:tcPr>
            <w:tcW w:w="3114" w:type="dxa"/>
          </w:tcPr>
          <w:p w14:paraId="3AAE8B8C" w14:textId="77777777" w:rsidR="001D35F8" w:rsidRPr="00C1012B" w:rsidRDefault="001D35F8" w:rsidP="004573E7">
            <w:pPr>
              <w:rPr>
                <w:rFonts w:ascii="Arial" w:hAnsi="Arial" w:cs="Arial"/>
                <w:b/>
                <w:sz w:val="24"/>
                <w:szCs w:val="24"/>
              </w:rPr>
            </w:pPr>
            <w:r w:rsidRPr="00C1012B">
              <w:rPr>
                <w:rFonts w:ascii="Arial" w:hAnsi="Arial" w:cs="Arial"/>
                <w:b/>
                <w:sz w:val="24"/>
                <w:szCs w:val="24"/>
              </w:rPr>
              <w:t>Date</w:t>
            </w:r>
            <w:r w:rsidR="009D79EC">
              <w:rPr>
                <w:rFonts w:ascii="Arial" w:hAnsi="Arial" w:cs="Arial"/>
                <w:b/>
                <w:sz w:val="24"/>
                <w:szCs w:val="24"/>
              </w:rPr>
              <w:t>/Timings</w:t>
            </w:r>
          </w:p>
        </w:tc>
        <w:tc>
          <w:tcPr>
            <w:tcW w:w="6633" w:type="dxa"/>
          </w:tcPr>
          <w:p w14:paraId="552C3EA5" w14:textId="77777777" w:rsidR="001D35F8" w:rsidRPr="00C1012B" w:rsidRDefault="009D79EC" w:rsidP="004573E7">
            <w:pPr>
              <w:rPr>
                <w:rFonts w:ascii="Arial" w:hAnsi="Arial" w:cs="Arial"/>
                <w:b/>
                <w:sz w:val="24"/>
                <w:szCs w:val="24"/>
              </w:rPr>
            </w:pPr>
            <w:r>
              <w:rPr>
                <w:rFonts w:ascii="Arial" w:hAnsi="Arial" w:cs="Arial"/>
                <w:b/>
                <w:sz w:val="24"/>
                <w:szCs w:val="24"/>
              </w:rPr>
              <w:t>Activity</w:t>
            </w:r>
          </w:p>
        </w:tc>
      </w:tr>
      <w:tr w:rsidR="001D35F8" w14:paraId="50854225" w14:textId="77777777" w:rsidTr="00E828C4">
        <w:tc>
          <w:tcPr>
            <w:tcW w:w="3114" w:type="dxa"/>
          </w:tcPr>
          <w:p w14:paraId="55B03024" w14:textId="63B6E240" w:rsidR="001D35F8" w:rsidRPr="006E7703" w:rsidRDefault="009D79EC" w:rsidP="009D79EC">
            <w:pPr>
              <w:rPr>
                <w:rFonts w:ascii="Arial" w:hAnsi="Arial" w:cs="Arial"/>
                <w:sz w:val="24"/>
                <w:szCs w:val="24"/>
              </w:rPr>
            </w:pPr>
            <w:r>
              <w:rPr>
                <w:rFonts w:ascii="Arial" w:hAnsi="Arial" w:cs="Arial"/>
                <w:sz w:val="24"/>
                <w:szCs w:val="24"/>
              </w:rPr>
              <w:t xml:space="preserve">Friday </w:t>
            </w:r>
            <w:r w:rsidR="00582B40">
              <w:rPr>
                <w:rFonts w:ascii="Arial" w:hAnsi="Arial" w:cs="Arial"/>
                <w:sz w:val="24"/>
                <w:szCs w:val="24"/>
              </w:rPr>
              <w:t>1</w:t>
            </w:r>
            <w:r w:rsidR="00006292">
              <w:rPr>
                <w:rFonts w:ascii="Arial" w:hAnsi="Arial" w:cs="Arial"/>
                <w:sz w:val="24"/>
                <w:szCs w:val="24"/>
              </w:rPr>
              <w:t>1</w:t>
            </w:r>
            <w:r w:rsidRPr="009D79EC">
              <w:rPr>
                <w:rFonts w:ascii="Arial" w:hAnsi="Arial" w:cs="Arial"/>
                <w:sz w:val="24"/>
                <w:szCs w:val="24"/>
                <w:vertAlign w:val="superscript"/>
              </w:rPr>
              <w:t>th</w:t>
            </w:r>
            <w:r>
              <w:rPr>
                <w:rFonts w:ascii="Arial" w:hAnsi="Arial" w:cs="Arial"/>
                <w:sz w:val="24"/>
                <w:szCs w:val="24"/>
              </w:rPr>
              <w:t xml:space="preserve"> Sept</w:t>
            </w:r>
            <w:r w:rsidR="001D35F8" w:rsidRPr="006E7703">
              <w:rPr>
                <w:rFonts w:ascii="Arial" w:hAnsi="Arial" w:cs="Arial"/>
                <w:sz w:val="24"/>
                <w:szCs w:val="24"/>
              </w:rPr>
              <w:t xml:space="preserve"> 202</w:t>
            </w:r>
            <w:r w:rsidR="00006292">
              <w:rPr>
                <w:rFonts w:ascii="Arial" w:hAnsi="Arial" w:cs="Arial"/>
                <w:sz w:val="24"/>
                <w:szCs w:val="24"/>
              </w:rPr>
              <w:t>6</w:t>
            </w:r>
          </w:p>
        </w:tc>
        <w:tc>
          <w:tcPr>
            <w:tcW w:w="6633" w:type="dxa"/>
          </w:tcPr>
          <w:p w14:paraId="7D32A963" w14:textId="77777777" w:rsidR="001D35F8" w:rsidRDefault="009D79EC" w:rsidP="004573E7">
            <w:pPr>
              <w:rPr>
                <w:rFonts w:ascii="Arial" w:hAnsi="Arial" w:cs="Arial"/>
                <w:color w:val="111111"/>
                <w:sz w:val="24"/>
                <w:szCs w:val="24"/>
                <w:shd w:val="clear" w:color="auto" w:fill="FFFFFF"/>
              </w:rPr>
            </w:pPr>
            <w:r>
              <w:rPr>
                <w:rFonts w:ascii="Arial" w:hAnsi="Arial" w:cs="Arial"/>
                <w:color w:val="111111"/>
                <w:sz w:val="24"/>
                <w:szCs w:val="24"/>
                <w:shd w:val="clear" w:color="auto" w:fill="FFFFFF"/>
              </w:rPr>
              <w:t>Carvers arrive</w:t>
            </w:r>
          </w:p>
          <w:p w14:paraId="6333AD1E" w14:textId="18A9BDBB" w:rsidR="00E828C4" w:rsidRPr="006E7703" w:rsidRDefault="00E828C4" w:rsidP="004573E7">
            <w:pPr>
              <w:rPr>
                <w:rFonts w:ascii="Arial" w:hAnsi="Arial" w:cs="Arial"/>
                <w:sz w:val="24"/>
                <w:szCs w:val="24"/>
              </w:rPr>
            </w:pPr>
            <w:r>
              <w:rPr>
                <w:rFonts w:ascii="Arial" w:hAnsi="Arial" w:cs="Arial"/>
                <w:color w:val="111111"/>
                <w:sz w:val="24"/>
                <w:szCs w:val="24"/>
                <w:shd w:val="clear" w:color="auto" w:fill="FFFFFF"/>
              </w:rPr>
              <w:t>Set up activities</w:t>
            </w:r>
          </w:p>
        </w:tc>
      </w:tr>
      <w:tr w:rsidR="001D35F8" w14:paraId="24B278B3" w14:textId="77777777" w:rsidTr="00E828C4">
        <w:tc>
          <w:tcPr>
            <w:tcW w:w="3114" w:type="dxa"/>
          </w:tcPr>
          <w:p w14:paraId="23477503" w14:textId="15611496" w:rsidR="001D35F8" w:rsidRPr="006E7703" w:rsidRDefault="009D79EC" w:rsidP="009D79EC">
            <w:pPr>
              <w:rPr>
                <w:rFonts w:ascii="Arial" w:hAnsi="Arial" w:cs="Arial"/>
                <w:sz w:val="24"/>
                <w:szCs w:val="24"/>
              </w:rPr>
            </w:pPr>
            <w:r>
              <w:rPr>
                <w:rFonts w:ascii="Arial" w:hAnsi="Arial" w:cs="Arial"/>
                <w:sz w:val="24"/>
                <w:szCs w:val="24"/>
              </w:rPr>
              <w:t xml:space="preserve">Saturday </w:t>
            </w:r>
            <w:r w:rsidR="00582B40">
              <w:rPr>
                <w:rFonts w:ascii="Arial" w:hAnsi="Arial" w:cs="Arial"/>
                <w:sz w:val="24"/>
                <w:szCs w:val="24"/>
              </w:rPr>
              <w:t>1</w:t>
            </w:r>
            <w:r w:rsidR="00006292">
              <w:rPr>
                <w:rFonts w:ascii="Arial" w:hAnsi="Arial" w:cs="Arial"/>
                <w:sz w:val="24"/>
                <w:szCs w:val="24"/>
              </w:rPr>
              <w:t>2</w:t>
            </w:r>
            <w:r w:rsidRPr="009D79EC">
              <w:rPr>
                <w:rFonts w:ascii="Arial" w:hAnsi="Arial" w:cs="Arial"/>
                <w:sz w:val="24"/>
                <w:szCs w:val="24"/>
                <w:vertAlign w:val="superscript"/>
              </w:rPr>
              <w:t>th</w:t>
            </w:r>
            <w:r>
              <w:rPr>
                <w:rFonts w:ascii="Arial" w:hAnsi="Arial" w:cs="Arial"/>
                <w:sz w:val="24"/>
                <w:szCs w:val="24"/>
              </w:rPr>
              <w:t xml:space="preserve"> Sept</w:t>
            </w:r>
            <w:r w:rsidR="00006292">
              <w:rPr>
                <w:rFonts w:ascii="Arial" w:hAnsi="Arial" w:cs="Arial"/>
                <w:sz w:val="24"/>
                <w:szCs w:val="24"/>
              </w:rPr>
              <w:t xml:space="preserve"> </w:t>
            </w:r>
            <w:r w:rsidR="001D35F8" w:rsidRPr="006E7703">
              <w:rPr>
                <w:rFonts w:ascii="Arial" w:hAnsi="Arial" w:cs="Arial"/>
                <w:sz w:val="24"/>
                <w:szCs w:val="24"/>
              </w:rPr>
              <w:t>202</w:t>
            </w:r>
            <w:r w:rsidR="00006292">
              <w:rPr>
                <w:rFonts w:ascii="Arial" w:hAnsi="Arial" w:cs="Arial"/>
                <w:sz w:val="24"/>
                <w:szCs w:val="24"/>
              </w:rPr>
              <w:t>6</w:t>
            </w:r>
          </w:p>
        </w:tc>
        <w:tc>
          <w:tcPr>
            <w:tcW w:w="6633" w:type="dxa"/>
          </w:tcPr>
          <w:p w14:paraId="0760B954" w14:textId="2D063BEC" w:rsidR="001D35F8" w:rsidRPr="001D35F8" w:rsidRDefault="00006292" w:rsidP="004573E7">
            <w:pPr>
              <w:rPr>
                <w:rFonts w:ascii="Arial" w:hAnsi="Arial" w:cs="Arial"/>
                <w:color w:val="111111"/>
                <w:sz w:val="24"/>
                <w:szCs w:val="24"/>
                <w:shd w:val="clear" w:color="auto" w:fill="FFFFFF"/>
              </w:rPr>
            </w:pPr>
            <w:r>
              <w:rPr>
                <w:rFonts w:ascii="Arial" w:hAnsi="Arial" w:cs="Arial"/>
                <w:color w:val="111111"/>
                <w:sz w:val="24"/>
                <w:szCs w:val="24"/>
                <w:shd w:val="clear" w:color="auto" w:fill="FFFFFF"/>
              </w:rPr>
              <w:t>Final set up 0700-0930</w:t>
            </w:r>
          </w:p>
        </w:tc>
      </w:tr>
      <w:tr w:rsidR="001D35F8" w14:paraId="7F2FD59A" w14:textId="77777777" w:rsidTr="00E828C4">
        <w:tc>
          <w:tcPr>
            <w:tcW w:w="3114" w:type="dxa"/>
          </w:tcPr>
          <w:p w14:paraId="6DCD32CE" w14:textId="000BAEFF" w:rsidR="001D35F8" w:rsidRPr="006E7703" w:rsidRDefault="009D79EC" w:rsidP="004573E7">
            <w:pPr>
              <w:rPr>
                <w:rFonts w:ascii="Arial" w:hAnsi="Arial" w:cs="Arial"/>
                <w:sz w:val="24"/>
                <w:szCs w:val="24"/>
              </w:rPr>
            </w:pPr>
            <w:r>
              <w:rPr>
                <w:rFonts w:ascii="Arial" w:hAnsi="Arial" w:cs="Arial"/>
                <w:sz w:val="24"/>
                <w:szCs w:val="24"/>
              </w:rPr>
              <w:t>0</w:t>
            </w:r>
            <w:r w:rsidR="00006292">
              <w:rPr>
                <w:rFonts w:ascii="Arial" w:hAnsi="Arial" w:cs="Arial"/>
                <w:sz w:val="24"/>
                <w:szCs w:val="24"/>
              </w:rPr>
              <w:t>8</w:t>
            </w:r>
            <w:r>
              <w:rPr>
                <w:rFonts w:ascii="Arial" w:hAnsi="Arial" w:cs="Arial"/>
                <w:sz w:val="24"/>
                <w:szCs w:val="24"/>
              </w:rPr>
              <w:t xml:space="preserve">00 </w:t>
            </w:r>
            <w:r w:rsidR="00006292">
              <w:rPr>
                <w:rFonts w:ascii="Arial" w:hAnsi="Arial" w:cs="Arial"/>
                <w:sz w:val="24"/>
                <w:szCs w:val="24"/>
              </w:rPr>
              <w:t>–</w:t>
            </w:r>
            <w:r>
              <w:rPr>
                <w:rFonts w:ascii="Arial" w:hAnsi="Arial" w:cs="Arial"/>
                <w:sz w:val="24"/>
                <w:szCs w:val="24"/>
              </w:rPr>
              <w:t xml:space="preserve"> 0900</w:t>
            </w:r>
          </w:p>
        </w:tc>
        <w:tc>
          <w:tcPr>
            <w:tcW w:w="6633" w:type="dxa"/>
          </w:tcPr>
          <w:p w14:paraId="7423097C" w14:textId="77777777" w:rsidR="001D35F8" w:rsidRPr="009D79EC" w:rsidRDefault="009D79EC" w:rsidP="004573E7">
            <w:pPr>
              <w:rPr>
                <w:rFonts w:ascii="Arial" w:hAnsi="Arial" w:cs="Arial"/>
                <w:color w:val="000000" w:themeColor="text1"/>
                <w:sz w:val="24"/>
                <w:szCs w:val="24"/>
                <w:shd w:val="clear" w:color="auto" w:fill="FFFFFF"/>
              </w:rPr>
            </w:pPr>
            <w:r w:rsidRPr="009D79EC">
              <w:rPr>
                <w:rFonts w:ascii="Arial" w:hAnsi="Arial" w:cs="Arial"/>
                <w:color w:val="000000" w:themeColor="text1"/>
                <w:sz w:val="24"/>
                <w:szCs w:val="24"/>
                <w:shd w:val="clear" w:color="auto" w:fill="FFFFFF"/>
              </w:rPr>
              <w:t>Breakfast for carvers and officials</w:t>
            </w:r>
            <w:r w:rsidR="005313EA">
              <w:rPr>
                <w:rFonts w:ascii="Arial" w:hAnsi="Arial" w:cs="Arial"/>
                <w:color w:val="000000" w:themeColor="text1"/>
                <w:sz w:val="24"/>
                <w:szCs w:val="24"/>
                <w:shd w:val="clear" w:color="auto" w:fill="FFFFFF"/>
              </w:rPr>
              <w:t xml:space="preserve"> also briefing</w:t>
            </w:r>
          </w:p>
        </w:tc>
      </w:tr>
      <w:tr w:rsidR="001D35F8" w14:paraId="392C5C0A" w14:textId="77777777" w:rsidTr="00E828C4">
        <w:tc>
          <w:tcPr>
            <w:tcW w:w="3114" w:type="dxa"/>
          </w:tcPr>
          <w:p w14:paraId="69226303" w14:textId="77777777" w:rsidR="001D35F8" w:rsidRPr="006E7703" w:rsidRDefault="009D79EC" w:rsidP="004573E7">
            <w:pPr>
              <w:rPr>
                <w:rFonts w:ascii="Arial" w:hAnsi="Arial" w:cs="Arial"/>
                <w:sz w:val="24"/>
                <w:szCs w:val="24"/>
              </w:rPr>
            </w:pPr>
            <w:r>
              <w:rPr>
                <w:rFonts w:ascii="Arial" w:hAnsi="Arial" w:cs="Arial"/>
                <w:sz w:val="24"/>
                <w:szCs w:val="24"/>
              </w:rPr>
              <w:t>0945</w:t>
            </w:r>
          </w:p>
        </w:tc>
        <w:tc>
          <w:tcPr>
            <w:tcW w:w="6633" w:type="dxa"/>
          </w:tcPr>
          <w:p w14:paraId="673D63D9" w14:textId="77777777" w:rsidR="001D35F8" w:rsidRPr="009D79EC" w:rsidRDefault="009D79EC" w:rsidP="004573E7">
            <w:pPr>
              <w:rPr>
                <w:rFonts w:ascii="Arial" w:hAnsi="Arial" w:cs="Arial"/>
                <w:color w:val="000000" w:themeColor="text1"/>
                <w:sz w:val="24"/>
                <w:szCs w:val="24"/>
                <w:shd w:val="clear" w:color="auto" w:fill="FFFFFF"/>
              </w:rPr>
            </w:pPr>
            <w:r w:rsidRPr="009D79EC">
              <w:rPr>
                <w:rFonts w:ascii="Arial" w:hAnsi="Arial" w:cs="Arial"/>
                <w:color w:val="000000" w:themeColor="text1"/>
                <w:sz w:val="24"/>
                <w:szCs w:val="24"/>
                <w:shd w:val="clear" w:color="auto" w:fill="FFFFFF"/>
              </w:rPr>
              <w:t>Event officially opened</w:t>
            </w:r>
            <w:r>
              <w:rPr>
                <w:rFonts w:ascii="Arial" w:hAnsi="Arial" w:cs="Arial"/>
                <w:color w:val="000000" w:themeColor="text1"/>
                <w:sz w:val="24"/>
                <w:szCs w:val="24"/>
                <w:shd w:val="clear" w:color="auto" w:fill="FFFFFF"/>
              </w:rPr>
              <w:t xml:space="preserve"> including stalls and facilities</w:t>
            </w:r>
          </w:p>
        </w:tc>
      </w:tr>
      <w:tr w:rsidR="001D35F8" w14:paraId="5C13E958" w14:textId="77777777" w:rsidTr="00E828C4">
        <w:tc>
          <w:tcPr>
            <w:tcW w:w="3114" w:type="dxa"/>
          </w:tcPr>
          <w:p w14:paraId="75D3CE29" w14:textId="77777777" w:rsidR="001D35F8" w:rsidRPr="006E7703" w:rsidRDefault="009D79EC" w:rsidP="004573E7">
            <w:pPr>
              <w:rPr>
                <w:rFonts w:ascii="Arial" w:hAnsi="Arial" w:cs="Arial"/>
                <w:sz w:val="24"/>
                <w:szCs w:val="24"/>
              </w:rPr>
            </w:pPr>
            <w:r>
              <w:rPr>
                <w:rFonts w:ascii="Arial" w:hAnsi="Arial" w:cs="Arial"/>
                <w:sz w:val="24"/>
                <w:szCs w:val="24"/>
              </w:rPr>
              <w:t>0950</w:t>
            </w:r>
          </w:p>
        </w:tc>
        <w:tc>
          <w:tcPr>
            <w:tcW w:w="6633" w:type="dxa"/>
          </w:tcPr>
          <w:p w14:paraId="5998F5A0" w14:textId="77777777" w:rsidR="001D35F8" w:rsidRPr="009D79EC" w:rsidRDefault="009D79EC" w:rsidP="004573E7">
            <w:pPr>
              <w:rPr>
                <w:rFonts w:ascii="Arial" w:hAnsi="Arial" w:cs="Arial"/>
                <w:color w:val="000000" w:themeColor="text1"/>
                <w:sz w:val="24"/>
                <w:szCs w:val="24"/>
                <w:shd w:val="clear" w:color="auto" w:fill="FFFFFF"/>
              </w:rPr>
            </w:pPr>
            <w:r w:rsidRPr="009D79EC">
              <w:rPr>
                <w:rFonts w:ascii="Arial" w:hAnsi="Arial" w:cs="Arial"/>
                <w:color w:val="000000" w:themeColor="text1"/>
                <w:sz w:val="24"/>
                <w:szCs w:val="24"/>
                <w:shd w:val="clear" w:color="auto" w:fill="FFFFFF"/>
              </w:rPr>
              <w:t>Carvers are piped into arena</w:t>
            </w:r>
          </w:p>
        </w:tc>
      </w:tr>
      <w:tr w:rsidR="001D35F8" w14:paraId="3D9B9394" w14:textId="77777777" w:rsidTr="00E828C4">
        <w:tc>
          <w:tcPr>
            <w:tcW w:w="3114" w:type="dxa"/>
          </w:tcPr>
          <w:p w14:paraId="02EBB63B" w14:textId="77777777" w:rsidR="001D35F8" w:rsidRPr="006E7703" w:rsidRDefault="009D79EC" w:rsidP="004573E7">
            <w:pPr>
              <w:rPr>
                <w:rFonts w:ascii="Arial" w:hAnsi="Arial" w:cs="Arial"/>
                <w:sz w:val="24"/>
                <w:szCs w:val="24"/>
              </w:rPr>
            </w:pPr>
            <w:r>
              <w:rPr>
                <w:rFonts w:ascii="Arial" w:hAnsi="Arial" w:cs="Arial"/>
                <w:sz w:val="24"/>
                <w:szCs w:val="24"/>
              </w:rPr>
              <w:t>1000</w:t>
            </w:r>
          </w:p>
        </w:tc>
        <w:tc>
          <w:tcPr>
            <w:tcW w:w="6633" w:type="dxa"/>
          </w:tcPr>
          <w:p w14:paraId="27BAA012" w14:textId="77777777" w:rsidR="001D35F8" w:rsidRPr="009D79EC" w:rsidRDefault="009D79EC" w:rsidP="004573E7">
            <w:pPr>
              <w:rPr>
                <w:rFonts w:ascii="Arial" w:hAnsi="Arial" w:cs="Arial"/>
                <w:color w:val="000000" w:themeColor="text1"/>
                <w:sz w:val="24"/>
                <w:szCs w:val="24"/>
                <w:shd w:val="clear" w:color="auto" w:fill="FFFFFF"/>
              </w:rPr>
            </w:pPr>
            <w:r w:rsidRPr="009D79EC">
              <w:rPr>
                <w:rFonts w:ascii="Arial" w:hAnsi="Arial" w:cs="Arial"/>
                <w:color w:val="000000" w:themeColor="text1"/>
                <w:sz w:val="24"/>
                <w:szCs w:val="24"/>
                <w:shd w:val="clear" w:color="auto" w:fill="FFFFFF"/>
              </w:rPr>
              <w:t>Carvers begin carving</w:t>
            </w:r>
          </w:p>
        </w:tc>
      </w:tr>
      <w:tr w:rsidR="009D79EC" w14:paraId="439BAAD0" w14:textId="77777777" w:rsidTr="00E828C4">
        <w:tc>
          <w:tcPr>
            <w:tcW w:w="3114" w:type="dxa"/>
          </w:tcPr>
          <w:p w14:paraId="147978B9" w14:textId="77777777" w:rsidR="009D79EC" w:rsidRPr="006E7703" w:rsidRDefault="009D79EC" w:rsidP="004573E7">
            <w:pPr>
              <w:rPr>
                <w:rFonts w:ascii="Arial" w:hAnsi="Arial" w:cs="Arial"/>
                <w:sz w:val="24"/>
                <w:szCs w:val="24"/>
              </w:rPr>
            </w:pPr>
            <w:r>
              <w:rPr>
                <w:rFonts w:ascii="Arial" w:hAnsi="Arial" w:cs="Arial"/>
                <w:sz w:val="24"/>
                <w:szCs w:val="24"/>
              </w:rPr>
              <w:t>1200</w:t>
            </w:r>
          </w:p>
        </w:tc>
        <w:tc>
          <w:tcPr>
            <w:tcW w:w="6633" w:type="dxa"/>
          </w:tcPr>
          <w:p w14:paraId="13191086" w14:textId="77777777" w:rsidR="009D79EC" w:rsidRPr="009D79EC" w:rsidRDefault="009D79EC" w:rsidP="004573E7">
            <w:pPr>
              <w:rPr>
                <w:rFonts w:ascii="Arial" w:hAnsi="Arial" w:cs="Arial"/>
                <w:color w:val="000000" w:themeColor="text1"/>
                <w:sz w:val="24"/>
                <w:szCs w:val="24"/>
                <w:shd w:val="clear" w:color="auto" w:fill="FFFFFF"/>
              </w:rPr>
            </w:pPr>
            <w:r w:rsidRPr="009D79EC">
              <w:rPr>
                <w:rFonts w:ascii="Arial" w:hAnsi="Arial" w:cs="Arial"/>
                <w:color w:val="000000" w:themeColor="text1"/>
                <w:sz w:val="24"/>
                <w:szCs w:val="24"/>
                <w:shd w:val="clear" w:color="auto" w:fill="FFFFFF"/>
              </w:rPr>
              <w:t>Lunch break for carvers and sponsors</w:t>
            </w:r>
          </w:p>
        </w:tc>
      </w:tr>
      <w:tr w:rsidR="009D79EC" w14:paraId="354876DF" w14:textId="77777777" w:rsidTr="00E828C4">
        <w:tc>
          <w:tcPr>
            <w:tcW w:w="3114" w:type="dxa"/>
          </w:tcPr>
          <w:p w14:paraId="45F4C800" w14:textId="77777777" w:rsidR="009D79EC" w:rsidRPr="006E7703" w:rsidRDefault="009D79EC" w:rsidP="004573E7">
            <w:pPr>
              <w:rPr>
                <w:rFonts w:ascii="Arial" w:hAnsi="Arial" w:cs="Arial"/>
                <w:sz w:val="24"/>
                <w:szCs w:val="24"/>
              </w:rPr>
            </w:pPr>
            <w:r>
              <w:rPr>
                <w:rFonts w:ascii="Arial" w:hAnsi="Arial" w:cs="Arial"/>
                <w:sz w:val="24"/>
                <w:szCs w:val="24"/>
              </w:rPr>
              <w:t>1300</w:t>
            </w:r>
          </w:p>
        </w:tc>
        <w:tc>
          <w:tcPr>
            <w:tcW w:w="6633" w:type="dxa"/>
          </w:tcPr>
          <w:p w14:paraId="5AA98B0E" w14:textId="77777777" w:rsidR="009D79EC" w:rsidRPr="009D79EC" w:rsidRDefault="009D79EC" w:rsidP="004573E7">
            <w:pPr>
              <w:rPr>
                <w:rFonts w:ascii="Arial" w:hAnsi="Arial" w:cs="Arial"/>
                <w:color w:val="000000" w:themeColor="text1"/>
                <w:sz w:val="24"/>
                <w:szCs w:val="24"/>
                <w:shd w:val="clear" w:color="auto" w:fill="FFFFFF"/>
              </w:rPr>
            </w:pPr>
            <w:r w:rsidRPr="009D79EC">
              <w:rPr>
                <w:rFonts w:ascii="Arial" w:hAnsi="Arial" w:cs="Arial"/>
                <w:color w:val="000000" w:themeColor="text1"/>
                <w:sz w:val="24"/>
                <w:szCs w:val="24"/>
                <w:shd w:val="clear" w:color="auto" w:fill="FFFFFF"/>
              </w:rPr>
              <w:t>Carvers resume second carving session</w:t>
            </w:r>
          </w:p>
        </w:tc>
      </w:tr>
      <w:tr w:rsidR="009D79EC" w14:paraId="559C4A9C" w14:textId="77777777" w:rsidTr="00E828C4">
        <w:tc>
          <w:tcPr>
            <w:tcW w:w="3114" w:type="dxa"/>
          </w:tcPr>
          <w:p w14:paraId="38051A3C" w14:textId="77777777" w:rsidR="009D79EC" w:rsidRPr="006E7703" w:rsidRDefault="009D79EC" w:rsidP="004573E7">
            <w:pPr>
              <w:rPr>
                <w:rFonts w:ascii="Arial" w:hAnsi="Arial" w:cs="Arial"/>
                <w:sz w:val="24"/>
                <w:szCs w:val="24"/>
              </w:rPr>
            </w:pPr>
            <w:r>
              <w:rPr>
                <w:rFonts w:ascii="Arial" w:hAnsi="Arial" w:cs="Arial"/>
                <w:sz w:val="24"/>
                <w:szCs w:val="24"/>
              </w:rPr>
              <w:t>1515</w:t>
            </w:r>
          </w:p>
        </w:tc>
        <w:tc>
          <w:tcPr>
            <w:tcW w:w="6633" w:type="dxa"/>
          </w:tcPr>
          <w:p w14:paraId="36CC45BE" w14:textId="77777777" w:rsidR="009D79EC" w:rsidRPr="009D79EC" w:rsidRDefault="009D79EC" w:rsidP="004573E7">
            <w:pPr>
              <w:rPr>
                <w:rFonts w:ascii="Arial" w:hAnsi="Arial" w:cs="Arial"/>
                <w:color w:val="000000" w:themeColor="text1"/>
                <w:sz w:val="24"/>
                <w:szCs w:val="24"/>
                <w:shd w:val="clear" w:color="auto" w:fill="FFFFFF"/>
              </w:rPr>
            </w:pPr>
            <w:r w:rsidRPr="009D79EC">
              <w:rPr>
                <w:rFonts w:ascii="Arial" w:hAnsi="Arial" w:cs="Arial"/>
                <w:color w:val="000000" w:themeColor="text1"/>
                <w:sz w:val="24"/>
                <w:szCs w:val="24"/>
                <w:shd w:val="clear" w:color="auto" w:fill="FFFFFF"/>
              </w:rPr>
              <w:t>Complete carvings and break</w:t>
            </w:r>
          </w:p>
        </w:tc>
      </w:tr>
      <w:tr w:rsidR="009D79EC" w14:paraId="03F14297" w14:textId="77777777" w:rsidTr="00E828C4">
        <w:tc>
          <w:tcPr>
            <w:tcW w:w="3114" w:type="dxa"/>
          </w:tcPr>
          <w:p w14:paraId="67E7328A" w14:textId="77777777" w:rsidR="009D79EC" w:rsidRPr="006E7703" w:rsidRDefault="009D79EC" w:rsidP="004573E7">
            <w:pPr>
              <w:rPr>
                <w:rFonts w:ascii="Arial" w:hAnsi="Arial" w:cs="Arial"/>
                <w:sz w:val="24"/>
                <w:szCs w:val="24"/>
              </w:rPr>
            </w:pPr>
            <w:r>
              <w:rPr>
                <w:rFonts w:ascii="Arial" w:hAnsi="Arial" w:cs="Arial"/>
                <w:sz w:val="24"/>
                <w:szCs w:val="24"/>
              </w:rPr>
              <w:t>1530</w:t>
            </w:r>
          </w:p>
        </w:tc>
        <w:tc>
          <w:tcPr>
            <w:tcW w:w="6633" w:type="dxa"/>
          </w:tcPr>
          <w:p w14:paraId="2B8AB93E" w14:textId="77777777" w:rsidR="009D79EC" w:rsidRPr="009D79EC" w:rsidRDefault="009D79EC" w:rsidP="004573E7">
            <w:pPr>
              <w:rPr>
                <w:rFonts w:ascii="Arial" w:hAnsi="Arial" w:cs="Arial"/>
                <w:color w:val="000000" w:themeColor="text1"/>
                <w:sz w:val="24"/>
                <w:szCs w:val="24"/>
                <w:shd w:val="clear" w:color="auto" w:fill="FFFFFF"/>
              </w:rPr>
            </w:pPr>
            <w:r w:rsidRPr="009D79EC">
              <w:rPr>
                <w:rFonts w:ascii="Arial" w:hAnsi="Arial" w:cs="Arial"/>
                <w:color w:val="000000" w:themeColor="text1"/>
                <w:sz w:val="24"/>
                <w:szCs w:val="24"/>
                <w:shd w:val="clear" w:color="auto" w:fill="FFFFFF"/>
              </w:rPr>
              <w:t>Carvings are judged</w:t>
            </w:r>
          </w:p>
        </w:tc>
      </w:tr>
      <w:tr w:rsidR="009D79EC" w14:paraId="10BC64C7" w14:textId="77777777" w:rsidTr="00E828C4">
        <w:tc>
          <w:tcPr>
            <w:tcW w:w="3114" w:type="dxa"/>
          </w:tcPr>
          <w:p w14:paraId="59943DC5" w14:textId="77777777" w:rsidR="009D79EC" w:rsidRPr="006E7703" w:rsidRDefault="009D79EC" w:rsidP="004573E7">
            <w:pPr>
              <w:rPr>
                <w:rFonts w:ascii="Arial" w:hAnsi="Arial" w:cs="Arial"/>
                <w:sz w:val="24"/>
                <w:szCs w:val="24"/>
              </w:rPr>
            </w:pPr>
            <w:r>
              <w:rPr>
                <w:rFonts w:ascii="Arial" w:hAnsi="Arial" w:cs="Arial"/>
                <w:sz w:val="24"/>
                <w:szCs w:val="24"/>
              </w:rPr>
              <w:t>1600</w:t>
            </w:r>
          </w:p>
        </w:tc>
        <w:tc>
          <w:tcPr>
            <w:tcW w:w="6633" w:type="dxa"/>
          </w:tcPr>
          <w:p w14:paraId="2712A122" w14:textId="77777777" w:rsidR="009D79EC" w:rsidRPr="009D79EC" w:rsidRDefault="009D79EC" w:rsidP="004573E7">
            <w:pPr>
              <w:rPr>
                <w:rFonts w:ascii="Arial" w:hAnsi="Arial" w:cs="Arial"/>
                <w:color w:val="000000" w:themeColor="text1"/>
                <w:sz w:val="24"/>
                <w:szCs w:val="24"/>
                <w:shd w:val="clear" w:color="auto" w:fill="FFFFFF"/>
              </w:rPr>
            </w:pPr>
            <w:r w:rsidRPr="009D79EC">
              <w:rPr>
                <w:rFonts w:ascii="Arial" w:hAnsi="Arial" w:cs="Arial"/>
                <w:color w:val="000000" w:themeColor="text1"/>
                <w:sz w:val="24"/>
                <w:szCs w:val="24"/>
                <w:shd w:val="clear" w:color="auto" w:fill="FFFFFF"/>
              </w:rPr>
              <w:t>Quick carving for 30 minutes – carvings sold for local benefit</w:t>
            </w:r>
          </w:p>
        </w:tc>
      </w:tr>
      <w:tr w:rsidR="009D79EC" w14:paraId="07AD2360" w14:textId="77777777" w:rsidTr="00E828C4">
        <w:tc>
          <w:tcPr>
            <w:tcW w:w="3114" w:type="dxa"/>
          </w:tcPr>
          <w:p w14:paraId="2672EE73" w14:textId="77777777" w:rsidR="009D79EC" w:rsidRPr="006E7703" w:rsidRDefault="009D79EC" w:rsidP="004573E7">
            <w:pPr>
              <w:rPr>
                <w:rFonts w:ascii="Arial" w:hAnsi="Arial" w:cs="Arial"/>
                <w:sz w:val="24"/>
                <w:szCs w:val="24"/>
              </w:rPr>
            </w:pPr>
            <w:r>
              <w:rPr>
                <w:rFonts w:ascii="Arial" w:hAnsi="Arial" w:cs="Arial"/>
                <w:sz w:val="24"/>
                <w:szCs w:val="24"/>
              </w:rPr>
              <w:t>1630</w:t>
            </w:r>
          </w:p>
        </w:tc>
        <w:tc>
          <w:tcPr>
            <w:tcW w:w="6633" w:type="dxa"/>
          </w:tcPr>
          <w:p w14:paraId="2232888C" w14:textId="77777777" w:rsidR="009D79EC" w:rsidRPr="009D79EC" w:rsidRDefault="009D79EC" w:rsidP="004573E7">
            <w:pPr>
              <w:rPr>
                <w:rFonts w:ascii="Arial" w:hAnsi="Arial" w:cs="Arial"/>
                <w:color w:val="000000" w:themeColor="text1"/>
                <w:sz w:val="24"/>
                <w:szCs w:val="24"/>
                <w:shd w:val="clear" w:color="auto" w:fill="FFFFFF"/>
              </w:rPr>
            </w:pPr>
            <w:r w:rsidRPr="009D79EC">
              <w:rPr>
                <w:rFonts w:ascii="Arial" w:hAnsi="Arial" w:cs="Arial"/>
                <w:color w:val="000000" w:themeColor="text1"/>
                <w:sz w:val="24"/>
                <w:szCs w:val="24"/>
                <w:shd w:val="clear" w:color="auto" w:fill="FFFFFF"/>
              </w:rPr>
              <w:t>Auction of all carvings</w:t>
            </w:r>
          </w:p>
        </w:tc>
      </w:tr>
      <w:tr w:rsidR="009D79EC" w14:paraId="64C25E8F" w14:textId="77777777" w:rsidTr="00E828C4">
        <w:tc>
          <w:tcPr>
            <w:tcW w:w="3114" w:type="dxa"/>
          </w:tcPr>
          <w:p w14:paraId="1832DC6A" w14:textId="77777777" w:rsidR="009D79EC" w:rsidRDefault="009D79EC" w:rsidP="004573E7">
            <w:pPr>
              <w:rPr>
                <w:rFonts w:ascii="Arial" w:hAnsi="Arial" w:cs="Arial"/>
                <w:sz w:val="24"/>
                <w:szCs w:val="24"/>
              </w:rPr>
            </w:pPr>
            <w:r>
              <w:rPr>
                <w:rFonts w:ascii="Arial" w:hAnsi="Arial" w:cs="Arial"/>
                <w:sz w:val="24"/>
                <w:szCs w:val="24"/>
              </w:rPr>
              <w:t>1730</w:t>
            </w:r>
          </w:p>
        </w:tc>
        <w:tc>
          <w:tcPr>
            <w:tcW w:w="6633" w:type="dxa"/>
          </w:tcPr>
          <w:p w14:paraId="723E8D5F" w14:textId="77777777" w:rsidR="009D79EC" w:rsidRPr="009D79EC" w:rsidRDefault="009D79EC" w:rsidP="004573E7">
            <w:pPr>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Event dispersal and closure</w:t>
            </w:r>
          </w:p>
        </w:tc>
      </w:tr>
    </w:tbl>
    <w:p w14:paraId="0FB28744" w14:textId="77777777" w:rsidR="00C1012B" w:rsidRDefault="00C1012B" w:rsidP="004573E7">
      <w:pPr>
        <w:spacing w:line="240" w:lineRule="auto"/>
        <w:rPr>
          <w:rFonts w:ascii="Arial" w:hAnsi="Arial" w:cs="Arial"/>
          <w:sz w:val="24"/>
          <w:szCs w:val="24"/>
        </w:rPr>
      </w:pPr>
    </w:p>
    <w:p w14:paraId="4EFC0415" w14:textId="77777777" w:rsidR="00B70427" w:rsidRDefault="00B70427" w:rsidP="00B70427">
      <w:pPr>
        <w:pStyle w:val="Standard"/>
        <w:jc w:val="both"/>
        <w:rPr>
          <w:rFonts w:ascii="Arial" w:hAnsi="Arial" w:cs="Arial"/>
          <w:b/>
        </w:rPr>
      </w:pPr>
      <w:r>
        <w:rPr>
          <w:rFonts w:ascii="Arial" w:hAnsi="Arial" w:cs="Arial"/>
          <w:b/>
        </w:rPr>
        <w:t>Site Safety Methodology</w:t>
      </w:r>
    </w:p>
    <w:p w14:paraId="3535854D" w14:textId="77777777" w:rsidR="00B70427" w:rsidRDefault="00B70427" w:rsidP="00B70427">
      <w:pPr>
        <w:pStyle w:val="Standard"/>
        <w:jc w:val="both"/>
        <w:rPr>
          <w:rFonts w:ascii="Arial" w:hAnsi="Arial" w:cs="Arial"/>
        </w:rPr>
      </w:pPr>
    </w:p>
    <w:p w14:paraId="6147B57C" w14:textId="2593594D" w:rsidR="00B70427" w:rsidRDefault="00B70427" w:rsidP="00B70427">
      <w:pPr>
        <w:pStyle w:val="Standard"/>
        <w:jc w:val="both"/>
        <w:rPr>
          <w:rFonts w:ascii="Arial" w:hAnsi="Arial" w:cs="Arial"/>
        </w:rPr>
      </w:pPr>
      <w:r>
        <w:rPr>
          <w:rFonts w:ascii="Arial" w:hAnsi="Arial" w:cs="Arial"/>
        </w:rPr>
        <w:t>To ensure the safety of all attendees, the si</w:t>
      </w:r>
      <w:r w:rsidR="00056388">
        <w:rPr>
          <w:rFonts w:ascii="Arial" w:hAnsi="Arial" w:cs="Arial"/>
        </w:rPr>
        <w:t xml:space="preserve">te lay-out will be formatted </w:t>
      </w:r>
      <w:r>
        <w:rPr>
          <w:rFonts w:ascii="Arial" w:hAnsi="Arial" w:cs="Arial"/>
        </w:rPr>
        <w:t xml:space="preserve">to allow any required response to reach an incident in a timely manner. To support this, there will also be </w:t>
      </w:r>
      <w:r w:rsidR="007A1CBE">
        <w:rPr>
          <w:rFonts w:ascii="Arial" w:hAnsi="Arial" w:cs="Arial"/>
        </w:rPr>
        <w:t>event</w:t>
      </w:r>
      <w:r>
        <w:rPr>
          <w:rFonts w:ascii="Arial" w:hAnsi="Arial" w:cs="Arial"/>
        </w:rPr>
        <w:t xml:space="preserve"> communications used by all key players, which will be managed through the dedicated </w:t>
      </w:r>
      <w:r w:rsidR="00006292">
        <w:rPr>
          <w:rFonts w:ascii="Arial" w:hAnsi="Arial" w:cs="Arial"/>
        </w:rPr>
        <w:t xml:space="preserve">GVC </w:t>
      </w:r>
      <w:r>
        <w:rPr>
          <w:rFonts w:ascii="Arial" w:hAnsi="Arial" w:cs="Arial"/>
        </w:rPr>
        <w:t>Event Control</w:t>
      </w:r>
      <w:r w:rsidR="007A1CBE">
        <w:rPr>
          <w:rFonts w:ascii="Arial" w:hAnsi="Arial" w:cs="Arial"/>
        </w:rPr>
        <w:t xml:space="preserve"> Point</w:t>
      </w:r>
      <w:r>
        <w:rPr>
          <w:rFonts w:ascii="Arial" w:hAnsi="Arial" w:cs="Arial"/>
        </w:rPr>
        <w:t>.</w:t>
      </w:r>
    </w:p>
    <w:p w14:paraId="170A4013" w14:textId="77777777" w:rsidR="00B70427" w:rsidRDefault="00B70427" w:rsidP="00B70427">
      <w:pPr>
        <w:pStyle w:val="Standard"/>
        <w:jc w:val="both"/>
        <w:rPr>
          <w:rFonts w:ascii="Arial" w:hAnsi="Arial" w:cs="Arial"/>
        </w:rPr>
      </w:pPr>
    </w:p>
    <w:p w14:paraId="640BAC92" w14:textId="2BE5162D" w:rsidR="002C136E" w:rsidRDefault="00B70427" w:rsidP="00B70427">
      <w:pPr>
        <w:pStyle w:val="Standard"/>
        <w:jc w:val="both"/>
        <w:rPr>
          <w:rFonts w:ascii="Arial" w:hAnsi="Arial" w:cs="Arial"/>
        </w:rPr>
      </w:pPr>
      <w:r>
        <w:rPr>
          <w:rFonts w:ascii="Arial" w:hAnsi="Arial" w:cs="Arial"/>
        </w:rPr>
        <w:t xml:space="preserve">The </w:t>
      </w:r>
      <w:r w:rsidR="007A1CBE">
        <w:rPr>
          <w:rFonts w:ascii="Arial" w:hAnsi="Arial" w:cs="Arial"/>
        </w:rPr>
        <w:t>Chief Steward</w:t>
      </w:r>
      <w:r>
        <w:rPr>
          <w:rFonts w:ascii="Arial" w:hAnsi="Arial" w:cs="Arial"/>
        </w:rPr>
        <w:t xml:space="preserve"> holds contact information for all volunteers </w:t>
      </w:r>
      <w:proofErr w:type="gramStart"/>
      <w:r>
        <w:rPr>
          <w:rFonts w:ascii="Arial" w:hAnsi="Arial" w:cs="Arial"/>
        </w:rPr>
        <w:t>and also</w:t>
      </w:r>
      <w:proofErr w:type="gramEnd"/>
      <w:r w:rsidR="000A258A">
        <w:rPr>
          <w:rFonts w:ascii="Arial" w:hAnsi="Arial" w:cs="Arial"/>
        </w:rPr>
        <w:t>,</w:t>
      </w:r>
      <w:r>
        <w:rPr>
          <w:rFonts w:ascii="Arial" w:hAnsi="Arial" w:cs="Arial"/>
        </w:rPr>
        <w:t xml:space="preserve"> for designated external partners should the need arise. </w:t>
      </w:r>
      <w:r w:rsidR="00006292">
        <w:rPr>
          <w:rFonts w:ascii="Arial" w:hAnsi="Arial" w:cs="Arial"/>
        </w:rPr>
        <w:t>Key members of our team have radio contact on the day too.</w:t>
      </w:r>
    </w:p>
    <w:p w14:paraId="7F48CD33" w14:textId="4F5ED1E1" w:rsidR="00B70427" w:rsidRDefault="00B70427" w:rsidP="00B70427">
      <w:pPr>
        <w:pStyle w:val="Standard"/>
        <w:jc w:val="both"/>
        <w:rPr>
          <w:rFonts w:ascii="Arial" w:hAnsi="Arial" w:cs="Arial"/>
        </w:rPr>
      </w:pPr>
      <w:proofErr w:type="gramStart"/>
      <w:r>
        <w:rPr>
          <w:rFonts w:ascii="Arial" w:hAnsi="Arial" w:cs="Arial"/>
        </w:rPr>
        <w:t xml:space="preserve">All volunteers and </w:t>
      </w:r>
      <w:r w:rsidR="00006292">
        <w:rPr>
          <w:rFonts w:ascii="Arial" w:hAnsi="Arial" w:cs="Arial"/>
        </w:rPr>
        <w:t>any r</w:t>
      </w:r>
      <w:r>
        <w:rPr>
          <w:rFonts w:ascii="Arial" w:hAnsi="Arial" w:cs="Arial"/>
        </w:rPr>
        <w:t>elevant partner agencies</w:t>
      </w:r>
      <w:r w:rsidR="002C136E">
        <w:rPr>
          <w:rFonts w:ascii="Arial" w:hAnsi="Arial" w:cs="Arial"/>
        </w:rPr>
        <w:t>,</w:t>
      </w:r>
      <w:proofErr w:type="gramEnd"/>
      <w:r>
        <w:rPr>
          <w:rFonts w:ascii="Arial" w:hAnsi="Arial" w:cs="Arial"/>
        </w:rPr>
        <w:t xml:space="preserve"> will also be given an operational contact number should an individual require outreach assistance, or to advise of incoming attendees.</w:t>
      </w:r>
    </w:p>
    <w:p w14:paraId="26F5157D" w14:textId="77777777" w:rsidR="00404C73" w:rsidRDefault="00404C73" w:rsidP="00B70427">
      <w:pPr>
        <w:pStyle w:val="Standard"/>
        <w:jc w:val="both"/>
        <w:rPr>
          <w:rFonts w:ascii="Arial" w:hAnsi="Arial" w:cs="Arial"/>
          <w:b/>
        </w:rPr>
      </w:pPr>
    </w:p>
    <w:p w14:paraId="23462EE9" w14:textId="77777777" w:rsidR="00B70427" w:rsidRPr="007A1CBE" w:rsidRDefault="007A1CBE" w:rsidP="00B70427">
      <w:pPr>
        <w:pStyle w:val="Standard"/>
        <w:jc w:val="both"/>
        <w:rPr>
          <w:rFonts w:ascii="Arial" w:hAnsi="Arial" w:cs="Arial"/>
          <w:b/>
        </w:rPr>
      </w:pPr>
      <w:r w:rsidRPr="007A1CBE">
        <w:rPr>
          <w:rFonts w:ascii="Arial" w:hAnsi="Arial" w:cs="Arial"/>
          <w:b/>
        </w:rPr>
        <w:t>Security Methodology</w:t>
      </w:r>
    </w:p>
    <w:p w14:paraId="56825398" w14:textId="77777777" w:rsidR="007A1CBE" w:rsidRDefault="007A1CBE" w:rsidP="00B70427">
      <w:pPr>
        <w:pStyle w:val="Standard"/>
        <w:jc w:val="both"/>
        <w:rPr>
          <w:rFonts w:ascii="Arial" w:hAnsi="Arial" w:cs="Arial"/>
        </w:rPr>
      </w:pPr>
    </w:p>
    <w:p w14:paraId="10977944" w14:textId="77777777" w:rsidR="004D49A6" w:rsidRDefault="00056388" w:rsidP="007A1CBE">
      <w:pPr>
        <w:pStyle w:val="Standard"/>
        <w:jc w:val="both"/>
        <w:rPr>
          <w:rFonts w:ascii="Arial" w:hAnsi="Arial" w:cs="Arial"/>
        </w:rPr>
      </w:pPr>
      <w:r>
        <w:rPr>
          <w:rFonts w:ascii="Arial" w:hAnsi="Arial" w:cs="Arial"/>
        </w:rPr>
        <w:t xml:space="preserve">There will be </w:t>
      </w:r>
      <w:r w:rsidR="007A1CBE">
        <w:rPr>
          <w:rFonts w:ascii="Arial" w:hAnsi="Arial" w:cs="Arial"/>
        </w:rPr>
        <w:t>high visibility security presence throughout the event, which will be supported by an appropriate number of stewards</w:t>
      </w:r>
      <w:r w:rsidR="007154E3">
        <w:rPr>
          <w:rFonts w:ascii="Arial" w:hAnsi="Arial" w:cs="Arial"/>
        </w:rPr>
        <w:t xml:space="preserve">, as you’d expect wearing identifiable </w:t>
      </w:r>
      <w:proofErr w:type="spellStart"/>
      <w:r w:rsidR="007154E3">
        <w:rPr>
          <w:rFonts w:ascii="Arial" w:hAnsi="Arial" w:cs="Arial"/>
        </w:rPr>
        <w:t>hi-viz</w:t>
      </w:r>
      <w:proofErr w:type="spellEnd"/>
      <w:r w:rsidR="007154E3">
        <w:rPr>
          <w:rFonts w:ascii="Arial" w:hAnsi="Arial" w:cs="Arial"/>
        </w:rPr>
        <w:t xml:space="preserve"> vests and lanyards</w:t>
      </w:r>
      <w:r w:rsidR="00DD505E">
        <w:rPr>
          <w:rFonts w:ascii="Arial" w:hAnsi="Arial" w:cs="Arial"/>
        </w:rPr>
        <w:t>.</w:t>
      </w:r>
    </w:p>
    <w:p w14:paraId="60CDDBD6" w14:textId="2F029193" w:rsidR="00DD505E" w:rsidRDefault="006D1B95" w:rsidP="007A1CBE">
      <w:pPr>
        <w:pStyle w:val="Standard"/>
        <w:jc w:val="both"/>
        <w:rPr>
          <w:rFonts w:ascii="Arial" w:hAnsi="Arial" w:cs="Arial"/>
        </w:rPr>
      </w:pPr>
      <w:r>
        <w:rPr>
          <w:rFonts w:ascii="Arial" w:hAnsi="Arial" w:cs="Arial"/>
        </w:rPr>
        <w:t xml:space="preserve"> </w:t>
      </w:r>
    </w:p>
    <w:p w14:paraId="547796FA" w14:textId="1FCFED6B" w:rsidR="007A1CBE" w:rsidRDefault="007A1CBE" w:rsidP="007A1CBE">
      <w:pPr>
        <w:pStyle w:val="Standard"/>
        <w:jc w:val="both"/>
        <w:rPr>
          <w:rFonts w:ascii="Arial" w:hAnsi="Arial" w:cs="Arial"/>
        </w:rPr>
      </w:pPr>
      <w:r>
        <w:rPr>
          <w:rFonts w:ascii="Arial" w:hAnsi="Arial" w:cs="Arial"/>
        </w:rPr>
        <w:t xml:space="preserve">There will be </w:t>
      </w:r>
      <w:proofErr w:type="gramStart"/>
      <w:r>
        <w:rPr>
          <w:rFonts w:ascii="Arial" w:hAnsi="Arial" w:cs="Arial"/>
        </w:rPr>
        <w:t>a sufficient number of</w:t>
      </w:r>
      <w:proofErr w:type="gramEnd"/>
      <w:r>
        <w:rPr>
          <w:rFonts w:ascii="Arial" w:hAnsi="Arial" w:cs="Arial"/>
        </w:rPr>
        <w:t xml:space="preserve"> stewards controlling entry / exit at each gate</w:t>
      </w:r>
      <w:r w:rsidR="002C136E">
        <w:rPr>
          <w:rFonts w:ascii="Arial" w:hAnsi="Arial" w:cs="Arial"/>
        </w:rPr>
        <w:t>,</w:t>
      </w:r>
      <w:r>
        <w:rPr>
          <w:rFonts w:ascii="Arial" w:hAnsi="Arial" w:cs="Arial"/>
        </w:rPr>
        <w:t xml:space="preserve"> where a log of persons on the field will be regularly monitored to ensure safe numbers are </w:t>
      </w:r>
      <w:r w:rsidR="003F6304">
        <w:rPr>
          <w:rFonts w:ascii="Arial" w:hAnsi="Arial" w:cs="Arial"/>
        </w:rPr>
        <w:t>maintained throughout the event</w:t>
      </w:r>
      <w:r w:rsidR="002C136E">
        <w:rPr>
          <w:rFonts w:ascii="Arial" w:hAnsi="Arial" w:cs="Arial"/>
        </w:rPr>
        <w:t>.</w:t>
      </w:r>
    </w:p>
    <w:p w14:paraId="0AE7E6CA" w14:textId="77777777" w:rsidR="007A1CBE" w:rsidRDefault="007A1CBE" w:rsidP="007A1CBE">
      <w:pPr>
        <w:pStyle w:val="Standard"/>
        <w:jc w:val="both"/>
        <w:rPr>
          <w:rFonts w:ascii="Arial" w:hAnsi="Arial" w:cs="Arial"/>
        </w:rPr>
      </w:pPr>
    </w:p>
    <w:p w14:paraId="7D8D916C" w14:textId="77777777" w:rsidR="007A1CBE" w:rsidRDefault="007A1CBE" w:rsidP="007A1CBE">
      <w:pPr>
        <w:pStyle w:val="Standard"/>
        <w:jc w:val="both"/>
        <w:rPr>
          <w:rFonts w:ascii="Arial" w:hAnsi="Arial" w:cs="Arial"/>
        </w:rPr>
      </w:pPr>
      <w:r>
        <w:rPr>
          <w:rFonts w:ascii="Arial" w:hAnsi="Arial" w:cs="Arial"/>
        </w:rPr>
        <w:t>The</w:t>
      </w:r>
      <w:r w:rsidR="005313EA">
        <w:rPr>
          <w:rFonts w:ascii="Arial" w:hAnsi="Arial" w:cs="Arial"/>
        </w:rPr>
        <w:t>re</w:t>
      </w:r>
      <w:r w:rsidR="00056388">
        <w:rPr>
          <w:rFonts w:ascii="Arial" w:hAnsi="Arial" w:cs="Arial"/>
        </w:rPr>
        <w:t xml:space="preserve"> will be a dedicated </w:t>
      </w:r>
      <w:r>
        <w:rPr>
          <w:rFonts w:ascii="Arial" w:hAnsi="Arial" w:cs="Arial"/>
        </w:rPr>
        <w:t>experienced Site Security Manager, who will be co-located at Event Control.</w:t>
      </w:r>
    </w:p>
    <w:p w14:paraId="3B10C55C" w14:textId="77777777" w:rsidR="00B70427" w:rsidRDefault="00B70427" w:rsidP="00B70427">
      <w:pPr>
        <w:pStyle w:val="Standard"/>
        <w:jc w:val="both"/>
        <w:rPr>
          <w:rFonts w:ascii="Arial" w:hAnsi="Arial" w:cs="Arial"/>
        </w:rPr>
      </w:pPr>
    </w:p>
    <w:p w14:paraId="27696D62" w14:textId="581B167E" w:rsidR="00006292" w:rsidRDefault="00006292" w:rsidP="00B70427">
      <w:pPr>
        <w:pStyle w:val="Standard"/>
        <w:jc w:val="both"/>
        <w:rPr>
          <w:rFonts w:ascii="Arial" w:hAnsi="Arial" w:cs="Arial"/>
        </w:rPr>
      </w:pPr>
      <w:r>
        <w:rPr>
          <w:rFonts w:ascii="Arial" w:hAnsi="Arial" w:cs="Arial"/>
        </w:rPr>
        <w:t xml:space="preserve">Our GVC Hospitality Tent will have </w:t>
      </w:r>
      <w:proofErr w:type="spellStart"/>
      <w:proofErr w:type="gramStart"/>
      <w:r>
        <w:rPr>
          <w:rFonts w:ascii="Arial" w:hAnsi="Arial" w:cs="Arial"/>
        </w:rPr>
        <w:t>it’s</w:t>
      </w:r>
      <w:proofErr w:type="spellEnd"/>
      <w:proofErr w:type="gramEnd"/>
      <w:r>
        <w:rPr>
          <w:rFonts w:ascii="Arial" w:hAnsi="Arial" w:cs="Arial"/>
        </w:rPr>
        <w:t xml:space="preserve"> own </w:t>
      </w:r>
      <w:r w:rsidR="00FC7E30">
        <w:rPr>
          <w:rFonts w:ascii="Arial" w:hAnsi="Arial" w:cs="Arial"/>
        </w:rPr>
        <w:t>registered security personnel and is being run by a known local publican, licenced by NAC.</w:t>
      </w:r>
    </w:p>
    <w:p w14:paraId="462E1CD2" w14:textId="77777777" w:rsidR="00FC7E30" w:rsidRDefault="00FC7E30" w:rsidP="00B70427">
      <w:pPr>
        <w:pStyle w:val="Standard"/>
        <w:jc w:val="both"/>
        <w:rPr>
          <w:rFonts w:ascii="Arial" w:hAnsi="Arial" w:cs="Arial"/>
        </w:rPr>
      </w:pPr>
    </w:p>
    <w:p w14:paraId="0D702E45" w14:textId="77777777" w:rsidR="00B70427" w:rsidRPr="00B70427" w:rsidRDefault="00B70427" w:rsidP="00B70427">
      <w:pPr>
        <w:pStyle w:val="Standard"/>
        <w:jc w:val="both"/>
        <w:rPr>
          <w:rFonts w:ascii="Arial" w:hAnsi="Arial" w:cs="Arial"/>
          <w:b/>
        </w:rPr>
      </w:pPr>
      <w:r w:rsidRPr="00B70427">
        <w:rPr>
          <w:rFonts w:ascii="Arial" w:hAnsi="Arial" w:cs="Arial"/>
          <w:b/>
        </w:rPr>
        <w:t>Volunteer Methodology</w:t>
      </w:r>
    </w:p>
    <w:p w14:paraId="23ABCA5C" w14:textId="77777777" w:rsidR="00B70427" w:rsidRDefault="00B70427" w:rsidP="00B70427">
      <w:pPr>
        <w:pStyle w:val="Standard"/>
        <w:jc w:val="both"/>
        <w:rPr>
          <w:rFonts w:ascii="Arial" w:hAnsi="Arial" w:cs="Arial"/>
        </w:rPr>
      </w:pPr>
    </w:p>
    <w:p w14:paraId="107EF53B" w14:textId="4FAE598B" w:rsidR="00B70427" w:rsidRDefault="00B70427" w:rsidP="00B70427">
      <w:pPr>
        <w:pStyle w:val="Standard"/>
        <w:jc w:val="both"/>
        <w:rPr>
          <w:rFonts w:ascii="Arial" w:hAnsi="Arial" w:cs="Arial"/>
        </w:rPr>
      </w:pPr>
      <w:r>
        <w:rPr>
          <w:rFonts w:ascii="Arial" w:hAnsi="Arial" w:cs="Arial"/>
        </w:rPr>
        <w:t xml:space="preserve">All volunteer personnel should be </w:t>
      </w:r>
      <w:r w:rsidRPr="00B70427">
        <w:rPr>
          <w:rFonts w:ascii="Arial" w:hAnsi="Arial" w:cs="Arial"/>
          <w:b/>
        </w:rPr>
        <w:t>on site at the location by 0</w:t>
      </w:r>
      <w:r w:rsidR="00D46027">
        <w:rPr>
          <w:rFonts w:ascii="Arial" w:hAnsi="Arial" w:cs="Arial"/>
          <w:b/>
        </w:rPr>
        <w:t>7</w:t>
      </w:r>
      <w:r w:rsidRPr="00B70427">
        <w:rPr>
          <w:rFonts w:ascii="Arial" w:hAnsi="Arial" w:cs="Arial"/>
          <w:b/>
        </w:rPr>
        <w:t>:15 at the latest</w:t>
      </w:r>
      <w:r>
        <w:rPr>
          <w:rFonts w:ascii="Arial" w:hAnsi="Arial" w:cs="Arial"/>
        </w:rPr>
        <w:t>. Stand Down is anticipated around 18:30.</w:t>
      </w:r>
    </w:p>
    <w:p w14:paraId="719288AF" w14:textId="77777777" w:rsidR="00B70427" w:rsidRDefault="00B70427" w:rsidP="00B70427">
      <w:pPr>
        <w:pStyle w:val="Standard"/>
        <w:jc w:val="both"/>
        <w:rPr>
          <w:rFonts w:ascii="Arial" w:hAnsi="Arial" w:cs="Arial"/>
        </w:rPr>
      </w:pPr>
    </w:p>
    <w:p w14:paraId="1D1ED200" w14:textId="77777777" w:rsidR="004D49A6" w:rsidRDefault="00B70427" w:rsidP="00B70427">
      <w:pPr>
        <w:pStyle w:val="Standard"/>
        <w:jc w:val="both"/>
        <w:rPr>
          <w:rFonts w:ascii="Arial" w:hAnsi="Arial" w:cs="Arial"/>
        </w:rPr>
      </w:pPr>
      <w:r>
        <w:rPr>
          <w:rFonts w:ascii="Arial" w:hAnsi="Arial" w:cs="Arial"/>
        </w:rPr>
        <w:t xml:space="preserve">In addition to pre-event briefings at different levels, there will be a Management / Key Player briefing at 07:30 at the Event Control Point. </w:t>
      </w:r>
    </w:p>
    <w:p w14:paraId="1D92A0E1" w14:textId="19E5BA0A" w:rsidR="00B70427" w:rsidRPr="00961FD0" w:rsidRDefault="00B70427" w:rsidP="00B70427">
      <w:pPr>
        <w:pStyle w:val="Standard"/>
        <w:jc w:val="both"/>
        <w:rPr>
          <w:rFonts w:ascii="Arial" w:hAnsi="Arial" w:cs="Arial"/>
        </w:rPr>
      </w:pPr>
      <w:r>
        <w:rPr>
          <w:rFonts w:ascii="Arial" w:hAnsi="Arial" w:cs="Arial"/>
        </w:rPr>
        <w:t>This will be followed by departmental briefs at 07:45 at pre-advised locations.</w:t>
      </w:r>
    </w:p>
    <w:p w14:paraId="1D32A298" w14:textId="77777777" w:rsidR="00B70427" w:rsidRDefault="00B70427" w:rsidP="00B70427">
      <w:pPr>
        <w:pStyle w:val="Standard"/>
        <w:jc w:val="both"/>
        <w:rPr>
          <w:rFonts w:ascii="Arial" w:hAnsi="Arial" w:cs="Arial"/>
        </w:rPr>
      </w:pPr>
    </w:p>
    <w:p w14:paraId="230DDF93" w14:textId="1ABDE1FD" w:rsidR="00D46027" w:rsidRDefault="00B70427" w:rsidP="00B70427">
      <w:pPr>
        <w:pStyle w:val="Standard"/>
        <w:jc w:val="both"/>
        <w:rPr>
          <w:rFonts w:ascii="Arial" w:hAnsi="Arial" w:cs="Arial"/>
        </w:rPr>
      </w:pPr>
      <w:r>
        <w:rPr>
          <w:rFonts w:ascii="Arial" w:hAnsi="Arial" w:cs="Arial"/>
        </w:rPr>
        <w:t>All senior volunteers will ca</w:t>
      </w:r>
      <w:r w:rsidR="003F6304">
        <w:rPr>
          <w:rFonts w:ascii="Arial" w:hAnsi="Arial" w:cs="Arial"/>
        </w:rPr>
        <w:t xml:space="preserve">rry an ID Card issued by </w:t>
      </w:r>
      <w:r w:rsidR="00FC7E30">
        <w:rPr>
          <w:rFonts w:ascii="Arial" w:hAnsi="Arial" w:cs="Arial"/>
        </w:rPr>
        <w:t>GVC</w:t>
      </w:r>
      <w:r w:rsidR="003F6304">
        <w:rPr>
          <w:rFonts w:ascii="Arial" w:hAnsi="Arial" w:cs="Arial"/>
        </w:rPr>
        <w:t xml:space="preserve">, bearing their </w:t>
      </w:r>
      <w:r>
        <w:rPr>
          <w:rFonts w:ascii="Arial" w:hAnsi="Arial" w:cs="Arial"/>
        </w:rPr>
        <w:t xml:space="preserve">name and designation. </w:t>
      </w:r>
    </w:p>
    <w:p w14:paraId="3A94664E" w14:textId="6EADF7F2" w:rsidR="00DD505E" w:rsidRDefault="00B70427" w:rsidP="00B70427">
      <w:pPr>
        <w:pStyle w:val="Standard"/>
        <w:jc w:val="both"/>
        <w:rPr>
          <w:rFonts w:ascii="Arial" w:hAnsi="Arial" w:cs="Arial"/>
        </w:rPr>
      </w:pPr>
      <w:r>
        <w:rPr>
          <w:rFonts w:ascii="Arial" w:hAnsi="Arial" w:cs="Arial"/>
        </w:rPr>
        <w:t xml:space="preserve">This card will act as site accreditation and must be always carried for the duration of the event. </w:t>
      </w:r>
    </w:p>
    <w:p w14:paraId="6A2583F1" w14:textId="77777777" w:rsidR="00B70427" w:rsidRDefault="00B70427" w:rsidP="00B70427">
      <w:pPr>
        <w:pStyle w:val="Standard"/>
        <w:jc w:val="both"/>
        <w:rPr>
          <w:rFonts w:ascii="Arial" w:hAnsi="Arial" w:cs="Arial"/>
        </w:rPr>
      </w:pPr>
      <w:r>
        <w:rPr>
          <w:rFonts w:ascii="Arial" w:hAnsi="Arial" w:cs="Arial"/>
        </w:rPr>
        <w:t xml:space="preserve">These volunteers will also be wearing </w:t>
      </w:r>
      <w:r w:rsidR="005313EA">
        <w:rPr>
          <w:rFonts w:ascii="Arial" w:hAnsi="Arial" w:cs="Arial"/>
        </w:rPr>
        <w:t xml:space="preserve">yellow and blue hi viz vests displaying </w:t>
      </w:r>
      <w:r w:rsidR="005313EA" w:rsidRPr="0017565E">
        <w:rPr>
          <w:rFonts w:ascii="Arial" w:hAnsi="Arial" w:cs="Arial"/>
          <w:b/>
        </w:rPr>
        <w:t>GVC SITE CREW</w:t>
      </w:r>
      <w:r w:rsidR="005313EA">
        <w:rPr>
          <w:rFonts w:ascii="Arial" w:hAnsi="Arial" w:cs="Arial"/>
        </w:rPr>
        <w:t>.</w:t>
      </w:r>
    </w:p>
    <w:p w14:paraId="3C43AAF0" w14:textId="77777777" w:rsidR="00B70427" w:rsidRDefault="00B70427" w:rsidP="00B70427">
      <w:pPr>
        <w:pStyle w:val="Standard"/>
        <w:jc w:val="both"/>
        <w:rPr>
          <w:rFonts w:ascii="Arial" w:hAnsi="Arial" w:cs="Arial"/>
        </w:rPr>
      </w:pPr>
    </w:p>
    <w:p w14:paraId="5666C5BB" w14:textId="58C27ABA" w:rsidR="00B70427" w:rsidRDefault="00B70427" w:rsidP="00B70427">
      <w:pPr>
        <w:pStyle w:val="Standard"/>
        <w:jc w:val="both"/>
        <w:rPr>
          <w:rFonts w:ascii="Arial" w:hAnsi="Arial" w:cs="Arial"/>
        </w:rPr>
      </w:pPr>
      <w:r>
        <w:rPr>
          <w:rFonts w:ascii="Arial" w:hAnsi="Arial" w:cs="Arial"/>
        </w:rPr>
        <w:t>All other volunteers are issued with a hi-vis vest depending on role as follows;</w:t>
      </w:r>
    </w:p>
    <w:p w14:paraId="3FBC80CF" w14:textId="77777777" w:rsidR="00B70427" w:rsidRDefault="006F5B0B" w:rsidP="00B70427">
      <w:pPr>
        <w:pStyle w:val="Standard"/>
        <w:numPr>
          <w:ilvl w:val="0"/>
          <w:numId w:val="29"/>
        </w:numPr>
        <w:jc w:val="both"/>
        <w:rPr>
          <w:rFonts w:ascii="Arial" w:hAnsi="Arial" w:cs="Arial"/>
        </w:rPr>
      </w:pPr>
      <w:r w:rsidRPr="006F5B0B">
        <w:rPr>
          <w:rFonts w:ascii="Arial" w:hAnsi="Arial" w:cs="Arial"/>
          <w:highlight w:val="red"/>
        </w:rPr>
        <w:t>Orange</w:t>
      </w:r>
      <w:r w:rsidR="00B70427">
        <w:rPr>
          <w:rFonts w:ascii="Arial" w:hAnsi="Arial" w:cs="Arial"/>
        </w:rPr>
        <w:t xml:space="preserve"> - general support / stewards</w:t>
      </w:r>
    </w:p>
    <w:p w14:paraId="3DA651ED" w14:textId="77777777" w:rsidR="00B70427" w:rsidRDefault="00B70427" w:rsidP="00B70427">
      <w:pPr>
        <w:pStyle w:val="Standard"/>
        <w:numPr>
          <w:ilvl w:val="0"/>
          <w:numId w:val="29"/>
        </w:numPr>
        <w:jc w:val="both"/>
        <w:rPr>
          <w:rFonts w:ascii="Arial" w:hAnsi="Arial" w:cs="Arial"/>
        </w:rPr>
      </w:pPr>
      <w:r w:rsidRPr="00FF4701">
        <w:rPr>
          <w:rFonts w:ascii="Arial" w:hAnsi="Arial" w:cs="Arial"/>
          <w:b/>
          <w:highlight w:val="yellow"/>
        </w:rPr>
        <w:t>Yellow</w:t>
      </w:r>
      <w:r w:rsidRPr="00FF4701">
        <w:rPr>
          <w:rFonts w:ascii="Arial" w:hAnsi="Arial" w:cs="Arial"/>
          <w:b/>
        </w:rPr>
        <w:t>/</w:t>
      </w:r>
      <w:r w:rsidR="00687230" w:rsidRPr="00FF4701">
        <w:rPr>
          <w:rFonts w:ascii="Arial" w:hAnsi="Arial" w:cs="Arial"/>
          <w:b/>
          <w:bCs/>
          <w:color w:val="FFFFFF" w:themeColor="background1"/>
          <w:highlight w:val="blue"/>
        </w:rPr>
        <w:t>Blue</w:t>
      </w:r>
      <w:r>
        <w:rPr>
          <w:rFonts w:ascii="Arial" w:hAnsi="Arial" w:cs="Arial"/>
        </w:rPr>
        <w:t xml:space="preserve"> - medical support</w:t>
      </w:r>
    </w:p>
    <w:p w14:paraId="30A1CAF0" w14:textId="019372F7" w:rsidR="00FF4701" w:rsidRDefault="00FF4701" w:rsidP="00B70427">
      <w:pPr>
        <w:pStyle w:val="Standard"/>
        <w:numPr>
          <w:ilvl w:val="0"/>
          <w:numId w:val="29"/>
        </w:numPr>
        <w:jc w:val="both"/>
        <w:rPr>
          <w:rFonts w:ascii="Arial" w:hAnsi="Arial" w:cs="Arial"/>
        </w:rPr>
      </w:pPr>
      <w:r w:rsidRPr="00FF4701">
        <w:rPr>
          <w:rFonts w:ascii="Arial" w:hAnsi="Arial" w:cs="Arial"/>
          <w:b/>
          <w:highlight w:val="yellow"/>
        </w:rPr>
        <w:t>Yellow</w:t>
      </w:r>
      <w:r w:rsidRPr="00FF4701">
        <w:rPr>
          <w:rFonts w:ascii="Arial" w:hAnsi="Arial" w:cs="Arial"/>
          <w:b/>
        </w:rPr>
        <w:t>/</w:t>
      </w:r>
      <w:r w:rsidRPr="00FF4701">
        <w:rPr>
          <w:rFonts w:ascii="Arial" w:hAnsi="Arial" w:cs="Arial"/>
          <w:b/>
          <w:color w:val="FFFFFF" w:themeColor="background1"/>
          <w:highlight w:val="blue"/>
        </w:rPr>
        <w:t>Blue</w:t>
      </w:r>
      <w:r>
        <w:rPr>
          <w:rFonts w:ascii="Arial" w:hAnsi="Arial" w:cs="Arial"/>
        </w:rPr>
        <w:t xml:space="preserve"> – Senior staff</w:t>
      </w:r>
      <w:r w:rsidR="00BE1018">
        <w:rPr>
          <w:rFonts w:ascii="Arial" w:hAnsi="Arial" w:cs="Arial"/>
        </w:rPr>
        <w:t xml:space="preserve"> will have </w:t>
      </w:r>
      <w:r w:rsidR="00BE1018" w:rsidRPr="00BE1018">
        <w:rPr>
          <w:rFonts w:ascii="Arial" w:hAnsi="Arial" w:cs="Arial"/>
          <w:b/>
        </w:rPr>
        <w:t xml:space="preserve">GVC SITE CREW </w:t>
      </w:r>
      <w:r w:rsidR="00BE1018">
        <w:rPr>
          <w:rFonts w:ascii="Arial" w:hAnsi="Arial" w:cs="Arial"/>
        </w:rPr>
        <w:t xml:space="preserve">on the back </w:t>
      </w:r>
    </w:p>
    <w:p w14:paraId="49F32ADC" w14:textId="77777777" w:rsidR="00B70427" w:rsidRDefault="00B70427" w:rsidP="00B70427">
      <w:pPr>
        <w:pStyle w:val="Standard"/>
        <w:ind w:left="432"/>
        <w:jc w:val="both"/>
        <w:rPr>
          <w:rFonts w:ascii="Arial" w:hAnsi="Arial" w:cs="Arial"/>
        </w:rPr>
      </w:pPr>
    </w:p>
    <w:p w14:paraId="10C01351" w14:textId="48188789" w:rsidR="00B70427" w:rsidRDefault="004668D1" w:rsidP="00B70427">
      <w:pPr>
        <w:pStyle w:val="Standard"/>
        <w:ind w:left="72"/>
        <w:jc w:val="both"/>
        <w:rPr>
          <w:rFonts w:ascii="Arial" w:hAnsi="Arial" w:cs="Arial"/>
        </w:rPr>
      </w:pPr>
      <w:r>
        <w:rPr>
          <w:rFonts w:ascii="Arial" w:hAnsi="Arial" w:cs="Arial"/>
        </w:rPr>
        <w:t xml:space="preserve">All </w:t>
      </w:r>
      <w:r w:rsidR="00B70427">
        <w:rPr>
          <w:rFonts w:ascii="Arial" w:hAnsi="Arial" w:cs="Arial"/>
        </w:rPr>
        <w:t xml:space="preserve">volunteers are expected to wear appropriate </w:t>
      </w:r>
      <w:r w:rsidR="00FC7E30">
        <w:rPr>
          <w:rFonts w:ascii="Arial" w:hAnsi="Arial" w:cs="Arial"/>
        </w:rPr>
        <w:t>safety and f</w:t>
      </w:r>
      <w:r w:rsidR="00B70427">
        <w:rPr>
          <w:rFonts w:ascii="Arial" w:hAnsi="Arial" w:cs="Arial"/>
        </w:rPr>
        <w:t>ootwear.</w:t>
      </w:r>
    </w:p>
    <w:p w14:paraId="33B1B24A" w14:textId="77777777" w:rsidR="00B70427" w:rsidRDefault="00B70427" w:rsidP="00B70427">
      <w:pPr>
        <w:pStyle w:val="Standard"/>
        <w:jc w:val="both"/>
        <w:rPr>
          <w:rFonts w:ascii="Arial" w:hAnsi="Arial" w:cs="Arial"/>
        </w:rPr>
      </w:pPr>
    </w:p>
    <w:p w14:paraId="43118CA3" w14:textId="77777777" w:rsidR="00042424" w:rsidRPr="00042424" w:rsidRDefault="00042424" w:rsidP="004573E7">
      <w:pPr>
        <w:spacing w:line="240" w:lineRule="auto"/>
        <w:rPr>
          <w:rFonts w:ascii="Arial" w:hAnsi="Arial" w:cs="Arial"/>
          <w:b/>
          <w:sz w:val="24"/>
          <w:szCs w:val="24"/>
        </w:rPr>
      </w:pPr>
      <w:r w:rsidRPr="00042424">
        <w:rPr>
          <w:rFonts w:ascii="Arial" w:hAnsi="Arial" w:cs="Arial"/>
          <w:b/>
          <w:sz w:val="24"/>
          <w:szCs w:val="24"/>
        </w:rPr>
        <w:t>First Aid Methodology</w:t>
      </w:r>
    </w:p>
    <w:p w14:paraId="134D1532" w14:textId="77777777" w:rsidR="00042424" w:rsidRPr="00404C73" w:rsidRDefault="00042424" w:rsidP="004573E7">
      <w:pPr>
        <w:spacing w:line="240" w:lineRule="auto"/>
        <w:rPr>
          <w:rFonts w:ascii="Arial" w:hAnsi="Arial" w:cs="Arial"/>
          <w:sz w:val="24"/>
          <w:szCs w:val="24"/>
        </w:rPr>
      </w:pPr>
    </w:p>
    <w:p w14:paraId="59ECEBDD" w14:textId="47BDEEF7" w:rsidR="00042424" w:rsidRDefault="00404C73" w:rsidP="004573E7">
      <w:pPr>
        <w:spacing w:line="240" w:lineRule="auto"/>
        <w:rPr>
          <w:rFonts w:ascii="Arial" w:hAnsi="Arial" w:cs="Arial"/>
          <w:sz w:val="24"/>
          <w:szCs w:val="24"/>
        </w:rPr>
      </w:pPr>
      <w:r w:rsidRPr="00404C73">
        <w:rPr>
          <w:rFonts w:ascii="Arial" w:hAnsi="Arial" w:cs="Arial"/>
          <w:sz w:val="24"/>
          <w:szCs w:val="24"/>
        </w:rPr>
        <w:t>There will be a deployment of fully trained First Aid personnel throughout the site for the duration of the event. The First Aid personnel will operate from the dedicated First Aid post at the venue and all personnel will be contactable from that post.</w:t>
      </w:r>
      <w:r w:rsidR="005416D1">
        <w:rPr>
          <w:rFonts w:ascii="Arial" w:hAnsi="Arial" w:cs="Arial"/>
          <w:sz w:val="24"/>
          <w:szCs w:val="24"/>
        </w:rPr>
        <w:t xml:space="preserve"> </w:t>
      </w:r>
      <w:r w:rsidRPr="00404C73">
        <w:rPr>
          <w:rFonts w:ascii="Arial" w:hAnsi="Arial" w:cs="Arial"/>
          <w:sz w:val="24"/>
          <w:szCs w:val="24"/>
        </w:rPr>
        <w:t xml:space="preserve">The full First Aid provision is given in Appendix </w:t>
      </w:r>
      <w:r w:rsidR="00186CA3">
        <w:rPr>
          <w:rFonts w:ascii="Arial" w:hAnsi="Arial" w:cs="Arial"/>
          <w:sz w:val="24"/>
          <w:szCs w:val="24"/>
        </w:rPr>
        <w:t>A</w:t>
      </w:r>
    </w:p>
    <w:p w14:paraId="42450F93" w14:textId="77777777" w:rsidR="001A0375" w:rsidRPr="00404C73" w:rsidRDefault="001A0375" w:rsidP="004573E7">
      <w:pPr>
        <w:spacing w:line="240" w:lineRule="auto"/>
        <w:rPr>
          <w:rFonts w:ascii="Arial" w:hAnsi="Arial" w:cs="Arial"/>
          <w:sz w:val="24"/>
          <w:szCs w:val="24"/>
        </w:rPr>
      </w:pPr>
    </w:p>
    <w:p w14:paraId="71215745" w14:textId="77777777" w:rsidR="00042424" w:rsidRPr="00042424" w:rsidRDefault="00042424" w:rsidP="004573E7">
      <w:pPr>
        <w:spacing w:line="240" w:lineRule="auto"/>
        <w:rPr>
          <w:rFonts w:ascii="Arial" w:hAnsi="Arial" w:cs="Arial"/>
          <w:b/>
          <w:sz w:val="24"/>
          <w:szCs w:val="24"/>
        </w:rPr>
      </w:pPr>
      <w:r w:rsidRPr="00042424">
        <w:rPr>
          <w:rFonts w:ascii="Arial" w:hAnsi="Arial" w:cs="Arial"/>
          <w:b/>
          <w:sz w:val="24"/>
          <w:szCs w:val="24"/>
        </w:rPr>
        <w:t>Site Layout Methodology</w:t>
      </w:r>
    </w:p>
    <w:p w14:paraId="271DF80A" w14:textId="77777777" w:rsidR="00042424" w:rsidRPr="00F27993" w:rsidRDefault="00042424" w:rsidP="004573E7">
      <w:pPr>
        <w:spacing w:line="240" w:lineRule="auto"/>
        <w:rPr>
          <w:rFonts w:ascii="Arial" w:hAnsi="Arial" w:cs="Arial"/>
          <w:color w:val="FF0000"/>
          <w:sz w:val="24"/>
          <w:szCs w:val="24"/>
        </w:rPr>
      </w:pPr>
    </w:p>
    <w:p w14:paraId="43C168C8" w14:textId="77777777" w:rsidR="00F27993" w:rsidRPr="00F27993" w:rsidRDefault="00F27993" w:rsidP="00F27993">
      <w:pPr>
        <w:pStyle w:val="Standard"/>
        <w:jc w:val="both"/>
        <w:rPr>
          <w:rFonts w:ascii="Arial" w:hAnsi="Arial" w:cs="Arial"/>
        </w:rPr>
      </w:pPr>
      <w:r w:rsidRPr="00F27993">
        <w:rPr>
          <w:rFonts w:ascii="Arial" w:hAnsi="Arial" w:cs="Arial"/>
        </w:rPr>
        <w:t>As part of the event planning and management, safety is paramount in the design and construction of the event site lay-out to help reduce the risk factors that are associated with managing an event.</w:t>
      </w:r>
    </w:p>
    <w:p w14:paraId="6DDD8FA1" w14:textId="77777777" w:rsidR="00F27993" w:rsidRPr="00F27993" w:rsidRDefault="00F27993" w:rsidP="00F27993">
      <w:pPr>
        <w:pStyle w:val="Standard"/>
        <w:jc w:val="both"/>
        <w:rPr>
          <w:rFonts w:ascii="Arial" w:hAnsi="Arial" w:cs="Arial"/>
        </w:rPr>
      </w:pPr>
    </w:p>
    <w:p w14:paraId="7DC1A384" w14:textId="7C96B8E0" w:rsidR="00E456D1" w:rsidRDefault="00F27993" w:rsidP="00F27993">
      <w:pPr>
        <w:spacing w:line="240" w:lineRule="auto"/>
        <w:rPr>
          <w:rFonts w:ascii="Arial" w:hAnsi="Arial" w:cs="Arial"/>
          <w:sz w:val="24"/>
          <w:szCs w:val="24"/>
        </w:rPr>
      </w:pPr>
      <w:r>
        <w:rPr>
          <w:rFonts w:ascii="Arial" w:hAnsi="Arial" w:cs="Arial"/>
          <w:sz w:val="24"/>
          <w:szCs w:val="24"/>
        </w:rPr>
        <w:t xml:space="preserve">The site layout will be based on previous experience and good practice and will be approved by the </w:t>
      </w:r>
      <w:r w:rsidR="00FC7E30">
        <w:rPr>
          <w:rFonts w:ascii="Arial" w:hAnsi="Arial" w:cs="Arial"/>
          <w:sz w:val="24"/>
          <w:szCs w:val="24"/>
        </w:rPr>
        <w:t xml:space="preserve">GVC Chair and </w:t>
      </w:r>
      <w:r>
        <w:rPr>
          <w:rFonts w:ascii="Arial" w:hAnsi="Arial" w:cs="Arial"/>
          <w:sz w:val="24"/>
          <w:szCs w:val="24"/>
        </w:rPr>
        <w:t xml:space="preserve">Field </w:t>
      </w:r>
      <w:r w:rsidR="00FC7E30">
        <w:rPr>
          <w:rFonts w:ascii="Arial" w:hAnsi="Arial" w:cs="Arial"/>
          <w:sz w:val="24"/>
          <w:szCs w:val="24"/>
        </w:rPr>
        <w:t>Manager</w:t>
      </w:r>
      <w:r>
        <w:rPr>
          <w:rFonts w:ascii="Arial" w:hAnsi="Arial" w:cs="Arial"/>
          <w:sz w:val="24"/>
          <w:szCs w:val="24"/>
        </w:rPr>
        <w:t xml:space="preserve"> in consultation with the Chief Steward and Security</w:t>
      </w:r>
      <w:r w:rsidR="00E456D1">
        <w:rPr>
          <w:rFonts w:ascii="Arial" w:hAnsi="Arial" w:cs="Arial"/>
          <w:sz w:val="24"/>
          <w:szCs w:val="24"/>
        </w:rPr>
        <w:t>.</w:t>
      </w:r>
      <w:r>
        <w:rPr>
          <w:rFonts w:ascii="Arial" w:hAnsi="Arial" w:cs="Arial"/>
          <w:sz w:val="24"/>
          <w:szCs w:val="24"/>
        </w:rPr>
        <w:t xml:space="preserve"> </w:t>
      </w:r>
    </w:p>
    <w:p w14:paraId="57E6F20B" w14:textId="77777777" w:rsidR="001A0375" w:rsidRDefault="001A0375" w:rsidP="00F27993">
      <w:pPr>
        <w:spacing w:line="240" w:lineRule="auto"/>
        <w:rPr>
          <w:rFonts w:ascii="Arial" w:hAnsi="Arial" w:cs="Arial"/>
          <w:sz w:val="24"/>
          <w:szCs w:val="24"/>
        </w:rPr>
      </w:pPr>
    </w:p>
    <w:p w14:paraId="08AAEA8E" w14:textId="77777777" w:rsidR="00042424" w:rsidRDefault="005313EA" w:rsidP="004573E7">
      <w:pPr>
        <w:spacing w:line="240" w:lineRule="auto"/>
        <w:rPr>
          <w:rFonts w:ascii="Arial" w:hAnsi="Arial" w:cs="Arial"/>
          <w:b/>
          <w:sz w:val="24"/>
          <w:szCs w:val="24"/>
        </w:rPr>
      </w:pPr>
      <w:r w:rsidRPr="005313EA">
        <w:rPr>
          <w:rFonts w:ascii="Arial" w:hAnsi="Arial" w:cs="Arial"/>
          <w:b/>
          <w:sz w:val="24"/>
          <w:szCs w:val="24"/>
        </w:rPr>
        <w:t>Site Layout</w:t>
      </w:r>
    </w:p>
    <w:p w14:paraId="1FF4F6C5" w14:textId="77777777" w:rsidR="005313EA" w:rsidRDefault="005313EA" w:rsidP="004573E7">
      <w:pPr>
        <w:spacing w:line="240" w:lineRule="auto"/>
        <w:rPr>
          <w:rFonts w:ascii="Arial" w:hAnsi="Arial" w:cs="Arial"/>
          <w:b/>
          <w:sz w:val="24"/>
          <w:szCs w:val="24"/>
        </w:rPr>
      </w:pPr>
    </w:p>
    <w:p w14:paraId="13ABAB5A" w14:textId="77777777" w:rsidR="005313EA" w:rsidRDefault="005313EA" w:rsidP="004573E7">
      <w:pPr>
        <w:spacing w:line="240" w:lineRule="auto"/>
        <w:rPr>
          <w:rFonts w:ascii="Arial" w:hAnsi="Arial" w:cs="Arial"/>
          <w:sz w:val="24"/>
          <w:szCs w:val="24"/>
        </w:rPr>
      </w:pPr>
      <w:r w:rsidRPr="005313EA">
        <w:rPr>
          <w:rFonts w:ascii="Arial" w:hAnsi="Arial" w:cs="Arial"/>
          <w:sz w:val="24"/>
          <w:szCs w:val="24"/>
        </w:rPr>
        <w:t xml:space="preserve">Site </w:t>
      </w:r>
      <w:r>
        <w:rPr>
          <w:rFonts w:ascii="Arial" w:hAnsi="Arial" w:cs="Arial"/>
          <w:sz w:val="24"/>
          <w:szCs w:val="24"/>
        </w:rPr>
        <w:t>l</w:t>
      </w:r>
      <w:r w:rsidRPr="005313EA">
        <w:rPr>
          <w:rFonts w:ascii="Arial" w:hAnsi="Arial" w:cs="Arial"/>
          <w:sz w:val="24"/>
          <w:szCs w:val="24"/>
        </w:rPr>
        <w:t xml:space="preserve">ayout will be </w:t>
      </w:r>
      <w:r>
        <w:rPr>
          <w:rFonts w:ascii="Arial" w:hAnsi="Arial" w:cs="Arial"/>
          <w:sz w:val="24"/>
          <w:szCs w:val="24"/>
        </w:rPr>
        <w:t xml:space="preserve">similar to that of previous </w:t>
      </w:r>
      <w:r w:rsidR="00CB152F">
        <w:rPr>
          <w:rFonts w:ascii="Arial" w:hAnsi="Arial" w:cs="Arial"/>
          <w:sz w:val="24"/>
          <w:szCs w:val="24"/>
        </w:rPr>
        <w:t xml:space="preserve">years, </w:t>
      </w:r>
      <w:r w:rsidR="00DD505E">
        <w:rPr>
          <w:rFonts w:ascii="Arial" w:hAnsi="Arial" w:cs="Arial"/>
          <w:sz w:val="24"/>
          <w:szCs w:val="24"/>
        </w:rPr>
        <w:t>albeit on a larger scale, due to our new location. T</w:t>
      </w:r>
      <w:r w:rsidR="00CB152F">
        <w:rPr>
          <w:rFonts w:ascii="Arial" w:hAnsi="Arial" w:cs="Arial"/>
          <w:sz w:val="24"/>
          <w:szCs w:val="24"/>
        </w:rPr>
        <w:t>his has been tried and has proved both uncomplicated and successful.</w:t>
      </w:r>
    </w:p>
    <w:p w14:paraId="3BD94F9F" w14:textId="77777777" w:rsidR="00CB152F" w:rsidRDefault="00CB152F" w:rsidP="004573E7">
      <w:pPr>
        <w:spacing w:line="240" w:lineRule="auto"/>
        <w:rPr>
          <w:rFonts w:ascii="Arial" w:hAnsi="Arial" w:cs="Arial"/>
          <w:sz w:val="24"/>
          <w:szCs w:val="24"/>
        </w:rPr>
      </w:pPr>
    </w:p>
    <w:p w14:paraId="1AD05BE2" w14:textId="09F40EC1" w:rsidR="00CB152F" w:rsidRDefault="00CB152F" w:rsidP="004573E7">
      <w:pPr>
        <w:spacing w:line="240" w:lineRule="auto"/>
        <w:rPr>
          <w:rFonts w:ascii="Arial" w:hAnsi="Arial" w:cs="Arial"/>
          <w:sz w:val="24"/>
          <w:szCs w:val="24"/>
        </w:rPr>
      </w:pPr>
      <w:r>
        <w:rPr>
          <w:rFonts w:ascii="Arial" w:hAnsi="Arial" w:cs="Arial"/>
          <w:sz w:val="24"/>
          <w:szCs w:val="24"/>
        </w:rPr>
        <w:t>The site plan is attached and shows all relevant locations of entrance and exit along with control points within the field</w:t>
      </w:r>
      <w:r w:rsidR="00936E96">
        <w:rPr>
          <w:rFonts w:ascii="Arial" w:hAnsi="Arial" w:cs="Arial"/>
          <w:sz w:val="24"/>
          <w:szCs w:val="24"/>
        </w:rPr>
        <w:t xml:space="preserve">, this year there will be an </w:t>
      </w:r>
      <w:r w:rsidR="00DD505E">
        <w:rPr>
          <w:rFonts w:ascii="Arial" w:hAnsi="Arial" w:cs="Arial"/>
          <w:sz w:val="24"/>
          <w:szCs w:val="24"/>
        </w:rPr>
        <w:t>“Entrance”</w:t>
      </w:r>
      <w:r w:rsidR="00936E96">
        <w:rPr>
          <w:rFonts w:ascii="Arial" w:hAnsi="Arial" w:cs="Arial"/>
          <w:sz w:val="24"/>
          <w:szCs w:val="24"/>
        </w:rPr>
        <w:t xml:space="preserve"> gate and </w:t>
      </w:r>
      <w:r w:rsidR="00DD505E">
        <w:rPr>
          <w:rFonts w:ascii="Arial" w:hAnsi="Arial" w:cs="Arial"/>
          <w:sz w:val="24"/>
          <w:szCs w:val="24"/>
        </w:rPr>
        <w:t xml:space="preserve">a separate “Exit” </w:t>
      </w:r>
      <w:r w:rsidR="00936E96">
        <w:rPr>
          <w:rFonts w:ascii="Arial" w:hAnsi="Arial" w:cs="Arial"/>
          <w:sz w:val="24"/>
          <w:szCs w:val="24"/>
        </w:rPr>
        <w:t>gate with one</w:t>
      </w:r>
      <w:r w:rsidR="002C136E">
        <w:rPr>
          <w:rFonts w:ascii="Arial" w:hAnsi="Arial" w:cs="Arial"/>
          <w:sz w:val="24"/>
          <w:szCs w:val="24"/>
        </w:rPr>
        <w:t>-</w:t>
      </w:r>
      <w:r w:rsidR="00936E96">
        <w:rPr>
          <w:rFonts w:ascii="Arial" w:hAnsi="Arial" w:cs="Arial"/>
          <w:sz w:val="24"/>
          <w:szCs w:val="24"/>
        </w:rPr>
        <w:t xml:space="preserve">way through traffic </w:t>
      </w:r>
      <w:r w:rsidR="00DD505E">
        <w:rPr>
          <w:rFonts w:ascii="Arial" w:hAnsi="Arial" w:cs="Arial"/>
          <w:sz w:val="24"/>
          <w:szCs w:val="24"/>
        </w:rPr>
        <w:t>to aid safe traffic flow</w:t>
      </w:r>
      <w:r w:rsidR="00936E96">
        <w:rPr>
          <w:rFonts w:ascii="Arial" w:hAnsi="Arial" w:cs="Arial"/>
          <w:sz w:val="24"/>
          <w:szCs w:val="24"/>
        </w:rPr>
        <w:t>.</w:t>
      </w:r>
    </w:p>
    <w:p w14:paraId="4661ADC4" w14:textId="77777777" w:rsidR="00CB152F" w:rsidRDefault="00CB152F" w:rsidP="004573E7">
      <w:pPr>
        <w:spacing w:line="240" w:lineRule="auto"/>
        <w:rPr>
          <w:rFonts w:ascii="Arial" w:hAnsi="Arial" w:cs="Arial"/>
          <w:sz w:val="24"/>
          <w:szCs w:val="24"/>
        </w:rPr>
      </w:pPr>
    </w:p>
    <w:p w14:paraId="283514D5" w14:textId="01B0F7D4" w:rsidR="001A0375" w:rsidRDefault="00CB152F" w:rsidP="004573E7">
      <w:pPr>
        <w:spacing w:line="240" w:lineRule="auto"/>
        <w:rPr>
          <w:rFonts w:ascii="Arial" w:hAnsi="Arial" w:cs="Arial"/>
          <w:sz w:val="24"/>
          <w:szCs w:val="24"/>
        </w:rPr>
      </w:pPr>
      <w:r>
        <w:rPr>
          <w:rFonts w:ascii="Arial" w:hAnsi="Arial" w:cs="Arial"/>
          <w:sz w:val="24"/>
          <w:szCs w:val="24"/>
        </w:rPr>
        <w:t>A one way route around the perimeter of the field has now been adopted</w:t>
      </w:r>
      <w:r w:rsidR="00DD505E">
        <w:rPr>
          <w:rFonts w:ascii="Arial" w:hAnsi="Arial" w:cs="Arial"/>
          <w:sz w:val="24"/>
          <w:szCs w:val="24"/>
        </w:rPr>
        <w:t>,</w:t>
      </w:r>
      <w:r>
        <w:rPr>
          <w:rFonts w:ascii="Arial" w:hAnsi="Arial" w:cs="Arial"/>
          <w:sz w:val="24"/>
          <w:szCs w:val="24"/>
        </w:rPr>
        <w:t xml:space="preserve"> so that any access to or from the field does not encroach on either public areas, s</w:t>
      </w:r>
      <w:r w:rsidR="00DD505E">
        <w:rPr>
          <w:rFonts w:ascii="Arial" w:hAnsi="Arial" w:cs="Arial"/>
          <w:sz w:val="24"/>
          <w:szCs w:val="24"/>
        </w:rPr>
        <w:t>talls or the event itself. The Chief Field M</w:t>
      </w:r>
      <w:r>
        <w:rPr>
          <w:rFonts w:ascii="Arial" w:hAnsi="Arial" w:cs="Arial"/>
          <w:sz w:val="24"/>
          <w:szCs w:val="24"/>
        </w:rPr>
        <w:t>anager</w:t>
      </w:r>
      <w:r w:rsidR="00DD505E">
        <w:rPr>
          <w:rFonts w:ascii="Arial" w:hAnsi="Arial" w:cs="Arial"/>
          <w:sz w:val="24"/>
          <w:szCs w:val="24"/>
        </w:rPr>
        <w:t>,</w:t>
      </w:r>
      <w:r>
        <w:rPr>
          <w:rFonts w:ascii="Arial" w:hAnsi="Arial" w:cs="Arial"/>
          <w:sz w:val="24"/>
          <w:szCs w:val="24"/>
        </w:rPr>
        <w:t xml:space="preserve"> along with the Security manager will ensure all safety precautions are observed.</w:t>
      </w:r>
    </w:p>
    <w:p w14:paraId="49026950" w14:textId="77777777" w:rsidR="001A0375" w:rsidRDefault="001A0375" w:rsidP="004573E7">
      <w:pPr>
        <w:spacing w:line="240" w:lineRule="auto"/>
        <w:rPr>
          <w:rFonts w:ascii="Arial" w:hAnsi="Arial" w:cs="Arial"/>
          <w:sz w:val="24"/>
          <w:szCs w:val="24"/>
        </w:rPr>
      </w:pPr>
    </w:p>
    <w:p w14:paraId="64897A1C" w14:textId="77777777" w:rsidR="00D800B2" w:rsidRDefault="00D800B2" w:rsidP="004573E7">
      <w:pPr>
        <w:spacing w:line="240" w:lineRule="auto"/>
        <w:rPr>
          <w:rFonts w:ascii="Arial" w:hAnsi="Arial" w:cs="Arial"/>
          <w:b/>
          <w:sz w:val="24"/>
          <w:szCs w:val="24"/>
        </w:rPr>
      </w:pPr>
    </w:p>
    <w:p w14:paraId="09FC222E" w14:textId="69CC7AA2" w:rsidR="00F27993" w:rsidRPr="00055DDC" w:rsidRDefault="00055DDC" w:rsidP="004573E7">
      <w:pPr>
        <w:spacing w:line="240" w:lineRule="auto"/>
        <w:rPr>
          <w:rFonts w:ascii="Arial" w:hAnsi="Arial" w:cs="Arial"/>
          <w:b/>
          <w:sz w:val="24"/>
          <w:szCs w:val="24"/>
        </w:rPr>
      </w:pPr>
      <w:r w:rsidRPr="00055DDC">
        <w:rPr>
          <w:rFonts w:ascii="Arial" w:hAnsi="Arial" w:cs="Arial"/>
          <w:b/>
          <w:sz w:val="24"/>
          <w:szCs w:val="24"/>
        </w:rPr>
        <w:lastRenderedPageBreak/>
        <w:t>Volunteer/Staff Deployment Methodology</w:t>
      </w:r>
    </w:p>
    <w:p w14:paraId="28B80479" w14:textId="77777777" w:rsidR="00F27993" w:rsidRPr="00042424" w:rsidRDefault="00F27993" w:rsidP="004573E7">
      <w:pPr>
        <w:spacing w:line="240" w:lineRule="auto"/>
        <w:rPr>
          <w:rFonts w:ascii="Arial" w:hAnsi="Arial" w:cs="Arial"/>
          <w:color w:val="FF0000"/>
          <w:sz w:val="24"/>
          <w:szCs w:val="24"/>
        </w:rPr>
      </w:pPr>
    </w:p>
    <w:p w14:paraId="36904D8E" w14:textId="77777777" w:rsidR="00B70427" w:rsidRDefault="00817890" w:rsidP="004573E7">
      <w:pPr>
        <w:spacing w:line="240" w:lineRule="auto"/>
        <w:rPr>
          <w:rFonts w:ascii="Arial" w:hAnsi="Arial" w:cs="Arial"/>
          <w:sz w:val="24"/>
          <w:szCs w:val="24"/>
        </w:rPr>
      </w:pPr>
      <w:r>
        <w:rPr>
          <w:rFonts w:ascii="Arial" w:hAnsi="Arial" w:cs="Arial"/>
          <w:sz w:val="24"/>
          <w:szCs w:val="24"/>
        </w:rPr>
        <w:t>A Deployment P</w:t>
      </w:r>
      <w:r w:rsidR="003102CB">
        <w:rPr>
          <w:rFonts w:ascii="Arial" w:hAnsi="Arial" w:cs="Arial"/>
          <w:sz w:val="24"/>
          <w:szCs w:val="24"/>
        </w:rPr>
        <w:t xml:space="preserve">lan has been created and is available at Appendix </w:t>
      </w:r>
      <w:r w:rsidR="00186CA3">
        <w:rPr>
          <w:rFonts w:ascii="Arial" w:hAnsi="Arial" w:cs="Arial"/>
          <w:sz w:val="24"/>
          <w:szCs w:val="24"/>
        </w:rPr>
        <w:t>B</w:t>
      </w:r>
      <w:r w:rsidR="00DD278E">
        <w:rPr>
          <w:rFonts w:ascii="Arial" w:hAnsi="Arial" w:cs="Arial"/>
          <w:sz w:val="24"/>
          <w:szCs w:val="24"/>
        </w:rPr>
        <w:t xml:space="preserve">. This details allocated staff and </w:t>
      </w:r>
      <w:r>
        <w:rPr>
          <w:rFonts w:ascii="Arial" w:hAnsi="Arial" w:cs="Arial"/>
          <w:sz w:val="24"/>
          <w:szCs w:val="24"/>
        </w:rPr>
        <w:t xml:space="preserve">any </w:t>
      </w:r>
      <w:r w:rsidR="00DD278E">
        <w:rPr>
          <w:rFonts w:ascii="Arial" w:hAnsi="Arial" w:cs="Arial"/>
          <w:sz w:val="24"/>
          <w:szCs w:val="24"/>
        </w:rPr>
        <w:t xml:space="preserve">logistical considerations </w:t>
      </w:r>
      <w:r>
        <w:rPr>
          <w:rFonts w:ascii="Arial" w:hAnsi="Arial" w:cs="Arial"/>
          <w:sz w:val="24"/>
          <w:szCs w:val="24"/>
        </w:rPr>
        <w:t xml:space="preserve">required </w:t>
      </w:r>
      <w:r w:rsidR="00DD278E">
        <w:rPr>
          <w:rFonts w:ascii="Arial" w:hAnsi="Arial" w:cs="Arial"/>
          <w:sz w:val="24"/>
          <w:szCs w:val="24"/>
        </w:rPr>
        <w:t xml:space="preserve">for the transfer of equipment.  </w:t>
      </w:r>
    </w:p>
    <w:p w14:paraId="58FC11E2" w14:textId="77777777" w:rsidR="006E50B9" w:rsidRDefault="006E50B9" w:rsidP="004573E7">
      <w:pPr>
        <w:spacing w:line="240" w:lineRule="auto"/>
        <w:rPr>
          <w:rFonts w:ascii="Arial" w:hAnsi="Arial" w:cs="Arial"/>
          <w:sz w:val="24"/>
          <w:szCs w:val="24"/>
        </w:rPr>
      </w:pPr>
    </w:p>
    <w:p w14:paraId="5946E803" w14:textId="77777777" w:rsidR="000E6BD8" w:rsidRDefault="00C64B5B" w:rsidP="004573E7">
      <w:pPr>
        <w:spacing w:line="240" w:lineRule="auto"/>
        <w:rPr>
          <w:rFonts w:ascii="Arial" w:hAnsi="Arial" w:cs="Arial"/>
          <w:sz w:val="24"/>
          <w:szCs w:val="24"/>
        </w:rPr>
      </w:pPr>
      <w:r>
        <w:rPr>
          <w:rFonts w:ascii="Arial" w:hAnsi="Arial" w:cs="Arial"/>
          <w:sz w:val="24"/>
          <w:szCs w:val="24"/>
        </w:rPr>
        <w:t>The logistical transportation and transfer of equipment is included within the deployment plan.</w:t>
      </w:r>
    </w:p>
    <w:p w14:paraId="103F9DEC" w14:textId="77777777" w:rsidR="00735F24" w:rsidRDefault="00735F24" w:rsidP="008C48B2">
      <w:pPr>
        <w:spacing w:line="240" w:lineRule="auto"/>
        <w:rPr>
          <w:rFonts w:ascii="Arial" w:hAnsi="Arial" w:cs="Arial"/>
          <w:b/>
          <w:sz w:val="24"/>
          <w:szCs w:val="24"/>
        </w:rPr>
      </w:pPr>
    </w:p>
    <w:p w14:paraId="739A309C" w14:textId="77777777" w:rsidR="00CD6422" w:rsidRPr="00D84677" w:rsidRDefault="00CD6422" w:rsidP="008C48B2">
      <w:pPr>
        <w:spacing w:line="240" w:lineRule="auto"/>
        <w:rPr>
          <w:rFonts w:ascii="Arial" w:hAnsi="Arial" w:cs="Arial"/>
          <w:b/>
          <w:sz w:val="24"/>
          <w:szCs w:val="24"/>
        </w:rPr>
      </w:pPr>
    </w:p>
    <w:p w14:paraId="7D47D49E" w14:textId="77777777" w:rsidR="00BD1E06" w:rsidRPr="00D84677" w:rsidRDefault="00385B72" w:rsidP="008C48B2">
      <w:pPr>
        <w:pStyle w:val="Heading2"/>
        <w:keepLines w:val="0"/>
        <w:numPr>
          <w:ilvl w:val="0"/>
          <w:numId w:val="1"/>
        </w:numPr>
        <w:spacing w:line="240" w:lineRule="auto"/>
        <w:rPr>
          <w:rFonts w:ascii="Arial" w:hAnsi="Arial" w:cs="Arial"/>
          <w:sz w:val="24"/>
          <w:szCs w:val="24"/>
        </w:rPr>
      </w:pPr>
      <w:bookmarkStart w:id="3" w:name="_Toc141970980"/>
      <w:r>
        <w:rPr>
          <w:rFonts w:ascii="Arial" w:hAnsi="Arial" w:cs="Arial"/>
          <w:sz w:val="24"/>
          <w:szCs w:val="24"/>
        </w:rPr>
        <w:t>Administration</w:t>
      </w:r>
      <w:bookmarkEnd w:id="3"/>
    </w:p>
    <w:p w14:paraId="47B4ACA8" w14:textId="77777777" w:rsidR="00C44258" w:rsidRDefault="00C44258" w:rsidP="008C48B2">
      <w:pPr>
        <w:spacing w:line="240" w:lineRule="auto"/>
        <w:rPr>
          <w:rFonts w:ascii="Arial" w:hAnsi="Arial" w:cs="Arial"/>
          <w:sz w:val="24"/>
          <w:szCs w:val="24"/>
        </w:rPr>
      </w:pPr>
    </w:p>
    <w:p w14:paraId="79507B39" w14:textId="77777777" w:rsidR="00CD6422" w:rsidRDefault="00CD6422" w:rsidP="00CD6422">
      <w:pPr>
        <w:pStyle w:val="Standard"/>
        <w:jc w:val="both"/>
        <w:rPr>
          <w:rFonts w:ascii="Arial" w:hAnsi="Arial" w:cs="Arial"/>
        </w:rPr>
      </w:pPr>
      <w:r>
        <w:rPr>
          <w:rFonts w:ascii="Arial" w:hAnsi="Arial" w:cs="Arial"/>
        </w:rPr>
        <w:t xml:space="preserve">All volunteer personnel should be </w:t>
      </w:r>
      <w:r w:rsidRPr="00B70427">
        <w:rPr>
          <w:rFonts w:ascii="Arial" w:hAnsi="Arial" w:cs="Arial"/>
          <w:b/>
        </w:rPr>
        <w:t>on site at the location by 07:15 at the latest</w:t>
      </w:r>
      <w:r>
        <w:rPr>
          <w:rFonts w:ascii="Arial" w:hAnsi="Arial" w:cs="Arial"/>
        </w:rPr>
        <w:t>. Stand Down is anticipated around 18:30.</w:t>
      </w:r>
    </w:p>
    <w:p w14:paraId="1F9443E1" w14:textId="77777777" w:rsidR="00CD6422" w:rsidRDefault="00CD6422" w:rsidP="00CD6422">
      <w:pPr>
        <w:pStyle w:val="Standard"/>
        <w:jc w:val="both"/>
        <w:rPr>
          <w:rFonts w:ascii="Arial" w:hAnsi="Arial" w:cs="Arial"/>
        </w:rPr>
      </w:pPr>
    </w:p>
    <w:p w14:paraId="26E8FAC7" w14:textId="77777777" w:rsidR="00DD238B" w:rsidRDefault="00CD6422" w:rsidP="00CD6422">
      <w:pPr>
        <w:pStyle w:val="Standard"/>
        <w:jc w:val="both"/>
        <w:rPr>
          <w:rFonts w:ascii="Arial" w:hAnsi="Arial" w:cs="Arial"/>
        </w:rPr>
      </w:pPr>
      <w:r>
        <w:rPr>
          <w:rFonts w:ascii="Arial" w:hAnsi="Arial" w:cs="Arial"/>
        </w:rPr>
        <w:t xml:space="preserve">In addition to pre-event briefings at different levels, there will be a Management / Key Player briefing at 07:30 at the Event Control Point. </w:t>
      </w:r>
    </w:p>
    <w:p w14:paraId="15FCC01E" w14:textId="4F87C6F8" w:rsidR="00CD6422" w:rsidRDefault="00CD6422" w:rsidP="00CD6422">
      <w:pPr>
        <w:pStyle w:val="Standard"/>
        <w:jc w:val="both"/>
        <w:rPr>
          <w:rFonts w:ascii="Arial" w:hAnsi="Arial" w:cs="Arial"/>
        </w:rPr>
      </w:pPr>
      <w:r>
        <w:rPr>
          <w:rFonts w:ascii="Arial" w:hAnsi="Arial" w:cs="Arial"/>
        </w:rPr>
        <w:t>This will be followed by departmental briefs at 07:45 at pre-advised locations.</w:t>
      </w:r>
    </w:p>
    <w:p w14:paraId="1C630D47" w14:textId="77777777" w:rsidR="00CD6422" w:rsidRDefault="00CD6422" w:rsidP="00CD6422">
      <w:pPr>
        <w:pStyle w:val="Standard"/>
        <w:jc w:val="both"/>
        <w:rPr>
          <w:rFonts w:ascii="Arial" w:hAnsi="Arial" w:cs="Arial"/>
        </w:rPr>
      </w:pPr>
    </w:p>
    <w:p w14:paraId="06D43900" w14:textId="258884A4" w:rsidR="00CD6422" w:rsidRDefault="00CD6422" w:rsidP="00CD6422">
      <w:pPr>
        <w:pStyle w:val="Standard"/>
        <w:jc w:val="both"/>
        <w:rPr>
          <w:rFonts w:ascii="Arial" w:hAnsi="Arial" w:cs="Arial"/>
        </w:rPr>
      </w:pPr>
      <w:r>
        <w:rPr>
          <w:rFonts w:ascii="Arial" w:hAnsi="Arial" w:cs="Arial"/>
        </w:rPr>
        <w:t>All volunteers and staff must wear identification badges and Hi-Vis vests as detailed in the Method.</w:t>
      </w:r>
    </w:p>
    <w:p w14:paraId="169B7045" w14:textId="77777777" w:rsidR="00CD6422" w:rsidRDefault="00CD6422" w:rsidP="00CD6422">
      <w:pPr>
        <w:pStyle w:val="Standard"/>
        <w:jc w:val="both"/>
        <w:rPr>
          <w:rFonts w:ascii="Arial" w:hAnsi="Arial" w:cs="Arial"/>
        </w:rPr>
      </w:pPr>
      <w:r>
        <w:rPr>
          <w:rFonts w:ascii="Arial" w:hAnsi="Arial" w:cs="Arial"/>
        </w:rPr>
        <w:t>All volunteers and staff must bring suitable footwear and clothing to be able to cope with inclement weather and open ground. Lightweight training shoe style footwear is not appropriate.</w:t>
      </w:r>
    </w:p>
    <w:p w14:paraId="642ED48A" w14:textId="77777777" w:rsidR="00CD6422" w:rsidRDefault="00CD6422" w:rsidP="00CD6422">
      <w:pPr>
        <w:pStyle w:val="Standard"/>
        <w:jc w:val="both"/>
        <w:rPr>
          <w:rFonts w:ascii="Arial" w:hAnsi="Arial" w:cs="Arial"/>
        </w:rPr>
      </w:pPr>
    </w:p>
    <w:p w14:paraId="5E1DC39F" w14:textId="77777777" w:rsidR="00DD238B" w:rsidRDefault="00CD6422" w:rsidP="00CD6422">
      <w:pPr>
        <w:pStyle w:val="Standard"/>
        <w:jc w:val="both"/>
        <w:rPr>
          <w:rFonts w:ascii="Arial" w:hAnsi="Arial" w:cs="Arial"/>
        </w:rPr>
      </w:pPr>
      <w:r>
        <w:rPr>
          <w:rFonts w:ascii="Arial" w:hAnsi="Arial" w:cs="Arial"/>
        </w:rPr>
        <w:t xml:space="preserve">All volunteers and staff will be provided with </w:t>
      </w:r>
      <w:r w:rsidR="00D01DA3">
        <w:rPr>
          <w:rFonts w:ascii="Arial" w:hAnsi="Arial" w:cs="Arial"/>
        </w:rPr>
        <w:t xml:space="preserve">the </w:t>
      </w:r>
      <w:r>
        <w:rPr>
          <w:rFonts w:ascii="Arial" w:hAnsi="Arial" w:cs="Arial"/>
        </w:rPr>
        <w:t>opportunity to refresh throughout the day.</w:t>
      </w:r>
      <w:r w:rsidR="00D01DA3">
        <w:rPr>
          <w:rFonts w:ascii="Arial" w:hAnsi="Arial" w:cs="Arial"/>
        </w:rPr>
        <w:t xml:space="preserve"> </w:t>
      </w:r>
    </w:p>
    <w:p w14:paraId="739CAB4A" w14:textId="52E9603C" w:rsidR="00CD6422" w:rsidRPr="00961FD0" w:rsidRDefault="00D01DA3" w:rsidP="00CD6422">
      <w:pPr>
        <w:pStyle w:val="Standard"/>
        <w:jc w:val="both"/>
        <w:rPr>
          <w:rFonts w:ascii="Arial" w:hAnsi="Arial" w:cs="Arial"/>
        </w:rPr>
      </w:pPr>
      <w:r>
        <w:rPr>
          <w:rFonts w:ascii="Arial" w:hAnsi="Arial" w:cs="Arial"/>
        </w:rPr>
        <w:t>Breakfast and lunch are provided for stewards, carvers and all associated st</w:t>
      </w:r>
      <w:r w:rsidR="00936E96">
        <w:rPr>
          <w:rFonts w:ascii="Arial" w:hAnsi="Arial" w:cs="Arial"/>
        </w:rPr>
        <w:t>aff</w:t>
      </w:r>
      <w:r>
        <w:rPr>
          <w:rFonts w:ascii="Arial" w:hAnsi="Arial" w:cs="Arial"/>
        </w:rPr>
        <w:t>.</w:t>
      </w:r>
    </w:p>
    <w:p w14:paraId="5C642B12" w14:textId="77777777" w:rsidR="00CD6422" w:rsidRDefault="00CD6422" w:rsidP="00CD6422">
      <w:pPr>
        <w:pStyle w:val="Standard"/>
        <w:jc w:val="both"/>
        <w:rPr>
          <w:rFonts w:ascii="Arial" w:hAnsi="Arial" w:cs="Arial"/>
        </w:rPr>
      </w:pPr>
    </w:p>
    <w:p w14:paraId="09D52EAE" w14:textId="4F1865B6" w:rsidR="00042424" w:rsidRPr="00D01DA3" w:rsidRDefault="00D01DA3" w:rsidP="008C48B2">
      <w:pPr>
        <w:spacing w:line="240" w:lineRule="auto"/>
        <w:rPr>
          <w:rFonts w:ascii="Arial" w:hAnsi="Arial" w:cs="Arial"/>
          <w:sz w:val="24"/>
          <w:szCs w:val="24"/>
        </w:rPr>
      </w:pPr>
      <w:r w:rsidRPr="00D01DA3">
        <w:rPr>
          <w:rFonts w:ascii="Arial" w:hAnsi="Arial" w:cs="Arial"/>
          <w:sz w:val="24"/>
          <w:szCs w:val="24"/>
        </w:rPr>
        <w:t xml:space="preserve">As the event is held in an open field, </w:t>
      </w:r>
      <w:r w:rsidR="00D800B2">
        <w:rPr>
          <w:rFonts w:ascii="Arial" w:hAnsi="Arial" w:cs="Arial"/>
          <w:sz w:val="24"/>
          <w:szCs w:val="24"/>
        </w:rPr>
        <w:t xml:space="preserve">we are providing a </w:t>
      </w:r>
      <w:r w:rsidR="00936E96">
        <w:rPr>
          <w:rFonts w:ascii="Arial" w:hAnsi="Arial" w:cs="Arial"/>
          <w:sz w:val="24"/>
          <w:szCs w:val="24"/>
        </w:rPr>
        <w:t xml:space="preserve">shelter from inclement weather, </w:t>
      </w:r>
      <w:r w:rsidR="00D800B2">
        <w:rPr>
          <w:rFonts w:ascii="Arial" w:hAnsi="Arial" w:cs="Arial"/>
          <w:sz w:val="24"/>
          <w:szCs w:val="24"/>
        </w:rPr>
        <w:t>and</w:t>
      </w:r>
      <w:r w:rsidR="00DD238B">
        <w:rPr>
          <w:rFonts w:ascii="Arial" w:hAnsi="Arial" w:cs="Arial"/>
          <w:sz w:val="24"/>
          <w:szCs w:val="24"/>
        </w:rPr>
        <w:t xml:space="preserve"> </w:t>
      </w:r>
      <w:r w:rsidR="00936E96">
        <w:rPr>
          <w:rFonts w:ascii="Arial" w:hAnsi="Arial" w:cs="Arial"/>
          <w:sz w:val="24"/>
          <w:szCs w:val="24"/>
        </w:rPr>
        <w:t>there are</w:t>
      </w:r>
      <w:r w:rsidRPr="00D01DA3">
        <w:rPr>
          <w:rFonts w:ascii="Arial" w:hAnsi="Arial" w:cs="Arial"/>
          <w:sz w:val="24"/>
          <w:szCs w:val="24"/>
        </w:rPr>
        <w:t xml:space="preserve"> various marquees and gazebos </w:t>
      </w:r>
      <w:r w:rsidR="00936E96">
        <w:rPr>
          <w:rFonts w:ascii="Arial" w:hAnsi="Arial" w:cs="Arial"/>
          <w:sz w:val="24"/>
          <w:szCs w:val="24"/>
        </w:rPr>
        <w:t xml:space="preserve">situated </w:t>
      </w:r>
      <w:r w:rsidRPr="00D01DA3">
        <w:rPr>
          <w:rFonts w:ascii="Arial" w:hAnsi="Arial" w:cs="Arial"/>
          <w:sz w:val="24"/>
          <w:szCs w:val="24"/>
        </w:rPr>
        <w:t>throughout the field.</w:t>
      </w:r>
      <w:r w:rsidR="002C136E">
        <w:rPr>
          <w:rFonts w:ascii="Arial" w:hAnsi="Arial" w:cs="Arial"/>
          <w:sz w:val="24"/>
          <w:szCs w:val="24"/>
        </w:rPr>
        <w:t xml:space="preserve"> </w:t>
      </w:r>
    </w:p>
    <w:p w14:paraId="526C7438" w14:textId="77777777" w:rsidR="007C07C0" w:rsidRDefault="007C07C0" w:rsidP="008C48B2">
      <w:pPr>
        <w:spacing w:line="240" w:lineRule="auto"/>
        <w:rPr>
          <w:rFonts w:ascii="Arial" w:hAnsi="Arial" w:cs="Arial"/>
          <w:sz w:val="24"/>
          <w:szCs w:val="24"/>
        </w:rPr>
      </w:pPr>
    </w:p>
    <w:p w14:paraId="25B36C3A" w14:textId="77777777" w:rsidR="00E5362F" w:rsidRPr="00D84677" w:rsidRDefault="00E5362F" w:rsidP="008C48B2">
      <w:pPr>
        <w:spacing w:line="240" w:lineRule="auto"/>
        <w:rPr>
          <w:rStyle w:val="Hyperlink"/>
          <w:rFonts w:ascii="Arial" w:hAnsi="Arial" w:cs="Arial"/>
          <w:color w:val="auto"/>
          <w:sz w:val="24"/>
          <w:szCs w:val="24"/>
          <w:u w:val="none"/>
        </w:rPr>
      </w:pPr>
    </w:p>
    <w:p w14:paraId="6F4BA56A" w14:textId="77777777" w:rsidR="005E4093" w:rsidRPr="00D84677" w:rsidRDefault="005E4093" w:rsidP="008C48B2">
      <w:pPr>
        <w:pStyle w:val="Heading2"/>
        <w:keepLines w:val="0"/>
        <w:numPr>
          <w:ilvl w:val="0"/>
          <w:numId w:val="1"/>
        </w:numPr>
        <w:spacing w:line="240" w:lineRule="auto"/>
        <w:rPr>
          <w:rStyle w:val="Hyperlink"/>
          <w:rFonts w:ascii="Arial" w:hAnsi="Arial" w:cs="Arial"/>
          <w:sz w:val="24"/>
          <w:szCs w:val="24"/>
          <w:u w:val="none"/>
        </w:rPr>
      </w:pPr>
      <w:bookmarkStart w:id="4" w:name="_Toc141970981"/>
      <w:r w:rsidRPr="00D84677">
        <w:rPr>
          <w:rStyle w:val="Hyperlink"/>
          <w:rFonts w:ascii="Arial" w:hAnsi="Arial" w:cs="Arial"/>
          <w:sz w:val="24"/>
          <w:szCs w:val="24"/>
          <w:u w:val="none"/>
        </w:rPr>
        <w:t>R</w:t>
      </w:r>
      <w:r w:rsidR="00385B72">
        <w:rPr>
          <w:rStyle w:val="Hyperlink"/>
          <w:rFonts w:ascii="Arial" w:hAnsi="Arial" w:cs="Arial"/>
          <w:sz w:val="24"/>
          <w:szCs w:val="24"/>
          <w:u w:val="none"/>
        </w:rPr>
        <w:t>isk Assessment</w:t>
      </w:r>
      <w:bookmarkEnd w:id="4"/>
    </w:p>
    <w:p w14:paraId="4415C420" w14:textId="77777777" w:rsidR="007C07C0" w:rsidRPr="00D84677" w:rsidRDefault="007C07C0" w:rsidP="008C48B2">
      <w:pPr>
        <w:pStyle w:val="Heading2"/>
        <w:keepLines w:val="0"/>
        <w:spacing w:line="240" w:lineRule="auto"/>
        <w:rPr>
          <w:rStyle w:val="Hyperlink"/>
          <w:rFonts w:ascii="Arial" w:hAnsi="Arial" w:cs="Arial"/>
          <w:sz w:val="24"/>
          <w:szCs w:val="24"/>
          <w:u w:val="none"/>
        </w:rPr>
      </w:pPr>
    </w:p>
    <w:p w14:paraId="1211D9C4" w14:textId="0364FA62" w:rsidR="004C2365" w:rsidRPr="00D01DA3" w:rsidRDefault="00D01DA3" w:rsidP="008C48B2">
      <w:pPr>
        <w:spacing w:line="240" w:lineRule="auto"/>
        <w:rPr>
          <w:rFonts w:ascii="Arial" w:hAnsi="Arial" w:cs="Arial"/>
          <w:sz w:val="24"/>
          <w:szCs w:val="24"/>
        </w:rPr>
      </w:pPr>
      <w:r w:rsidRPr="00D01DA3">
        <w:rPr>
          <w:rFonts w:ascii="Arial" w:hAnsi="Arial" w:cs="Arial"/>
          <w:sz w:val="24"/>
          <w:szCs w:val="24"/>
        </w:rPr>
        <w:t>The risk assessment is attached and covers both the carvers and visiting public</w:t>
      </w:r>
      <w:r w:rsidR="009B3447">
        <w:rPr>
          <w:rFonts w:ascii="Arial" w:hAnsi="Arial" w:cs="Arial"/>
          <w:sz w:val="24"/>
          <w:szCs w:val="24"/>
        </w:rPr>
        <w:t xml:space="preserve">. This is for the Carving and Trials Arena </w:t>
      </w:r>
      <w:r w:rsidR="0043774A">
        <w:rPr>
          <w:rFonts w:ascii="Arial" w:hAnsi="Arial" w:cs="Arial"/>
          <w:sz w:val="24"/>
          <w:szCs w:val="24"/>
        </w:rPr>
        <w:t xml:space="preserve">separately. </w:t>
      </w:r>
      <w:r w:rsidR="007A5277">
        <w:rPr>
          <w:rFonts w:ascii="Arial" w:hAnsi="Arial" w:cs="Arial"/>
          <w:sz w:val="24"/>
          <w:szCs w:val="24"/>
        </w:rPr>
        <w:t xml:space="preserve">Appendix </w:t>
      </w:r>
      <w:r w:rsidR="0043774A">
        <w:rPr>
          <w:rFonts w:ascii="Arial" w:hAnsi="Arial" w:cs="Arial"/>
          <w:sz w:val="24"/>
          <w:szCs w:val="24"/>
        </w:rPr>
        <w:t>C &amp; D.</w:t>
      </w:r>
    </w:p>
    <w:p w14:paraId="51DBFB62" w14:textId="77777777" w:rsidR="004C2365" w:rsidRDefault="004C2365" w:rsidP="008C48B2">
      <w:pPr>
        <w:spacing w:line="240" w:lineRule="auto"/>
        <w:rPr>
          <w:rFonts w:ascii="Arial" w:hAnsi="Arial" w:cs="Arial"/>
          <w:sz w:val="24"/>
          <w:szCs w:val="24"/>
        </w:rPr>
      </w:pPr>
    </w:p>
    <w:p w14:paraId="7F47CDDE" w14:textId="3657443C" w:rsidR="006E50B9" w:rsidRDefault="006E50B9" w:rsidP="008C48B2">
      <w:pPr>
        <w:spacing w:line="240" w:lineRule="auto"/>
        <w:rPr>
          <w:rFonts w:ascii="Arial" w:hAnsi="Arial" w:cs="Arial"/>
          <w:sz w:val="24"/>
          <w:szCs w:val="24"/>
        </w:rPr>
      </w:pPr>
      <w:r>
        <w:rPr>
          <w:rFonts w:ascii="Arial" w:hAnsi="Arial" w:cs="Arial"/>
          <w:sz w:val="24"/>
          <w:szCs w:val="24"/>
        </w:rPr>
        <w:t xml:space="preserve">The </w:t>
      </w:r>
      <w:r w:rsidR="00042424">
        <w:rPr>
          <w:rFonts w:ascii="Arial" w:hAnsi="Arial" w:cs="Arial"/>
          <w:sz w:val="24"/>
          <w:szCs w:val="24"/>
        </w:rPr>
        <w:t>event venue</w:t>
      </w:r>
      <w:r>
        <w:rPr>
          <w:rFonts w:ascii="Arial" w:hAnsi="Arial" w:cs="Arial"/>
          <w:sz w:val="24"/>
          <w:szCs w:val="24"/>
        </w:rPr>
        <w:t xml:space="preserve"> selected</w:t>
      </w:r>
      <w:r w:rsidR="00152AB9">
        <w:rPr>
          <w:rFonts w:ascii="Arial" w:hAnsi="Arial" w:cs="Arial"/>
          <w:sz w:val="24"/>
          <w:szCs w:val="24"/>
        </w:rPr>
        <w:t xml:space="preserve"> </w:t>
      </w:r>
      <w:r w:rsidR="00042424">
        <w:rPr>
          <w:rFonts w:ascii="Arial" w:hAnsi="Arial" w:cs="Arial"/>
          <w:sz w:val="24"/>
          <w:szCs w:val="24"/>
        </w:rPr>
        <w:t>is a</w:t>
      </w:r>
      <w:r w:rsidR="00152AB9">
        <w:rPr>
          <w:rFonts w:ascii="Arial" w:hAnsi="Arial" w:cs="Arial"/>
          <w:sz w:val="24"/>
          <w:szCs w:val="24"/>
        </w:rPr>
        <w:t xml:space="preserve"> </w:t>
      </w:r>
      <w:r w:rsidR="008C0B42">
        <w:rPr>
          <w:rFonts w:ascii="Arial" w:hAnsi="Arial" w:cs="Arial"/>
          <w:sz w:val="24"/>
          <w:szCs w:val="24"/>
        </w:rPr>
        <w:t>pu</w:t>
      </w:r>
      <w:r>
        <w:rPr>
          <w:rFonts w:ascii="Arial" w:hAnsi="Arial" w:cs="Arial"/>
          <w:sz w:val="24"/>
          <w:szCs w:val="24"/>
        </w:rPr>
        <w:t>bli</w:t>
      </w:r>
      <w:r w:rsidR="008C0B42">
        <w:rPr>
          <w:rFonts w:ascii="Arial" w:hAnsi="Arial" w:cs="Arial"/>
          <w:sz w:val="24"/>
          <w:szCs w:val="24"/>
        </w:rPr>
        <w:t>c pl</w:t>
      </w:r>
      <w:r w:rsidR="00152AB9">
        <w:rPr>
          <w:rFonts w:ascii="Arial" w:hAnsi="Arial" w:cs="Arial"/>
          <w:sz w:val="24"/>
          <w:szCs w:val="24"/>
        </w:rPr>
        <w:t>ace</w:t>
      </w:r>
      <w:r w:rsidR="00CD6422">
        <w:rPr>
          <w:rFonts w:ascii="Arial" w:hAnsi="Arial" w:cs="Arial"/>
          <w:sz w:val="24"/>
          <w:szCs w:val="24"/>
        </w:rPr>
        <w:t xml:space="preserve"> with entry gained</w:t>
      </w:r>
      <w:r w:rsidR="002C136E">
        <w:rPr>
          <w:rFonts w:ascii="Arial" w:hAnsi="Arial" w:cs="Arial"/>
          <w:sz w:val="24"/>
          <w:szCs w:val="24"/>
        </w:rPr>
        <w:t>, usually</w:t>
      </w:r>
      <w:r w:rsidR="00CD6422">
        <w:rPr>
          <w:rFonts w:ascii="Arial" w:hAnsi="Arial" w:cs="Arial"/>
          <w:sz w:val="24"/>
          <w:szCs w:val="24"/>
        </w:rPr>
        <w:t xml:space="preserve"> on purchase of a ticket</w:t>
      </w:r>
      <w:r w:rsidR="002C136E">
        <w:rPr>
          <w:rFonts w:ascii="Arial" w:hAnsi="Arial" w:cs="Arial"/>
          <w:sz w:val="24"/>
          <w:szCs w:val="24"/>
        </w:rPr>
        <w:t>.</w:t>
      </w:r>
      <w:r w:rsidR="00936E96">
        <w:rPr>
          <w:rFonts w:ascii="Arial" w:hAnsi="Arial" w:cs="Arial"/>
          <w:sz w:val="24"/>
          <w:szCs w:val="24"/>
        </w:rPr>
        <w:t xml:space="preserve"> (This year</w:t>
      </w:r>
      <w:r w:rsidR="0043774A">
        <w:rPr>
          <w:rFonts w:ascii="Arial" w:hAnsi="Arial" w:cs="Arial"/>
          <w:sz w:val="24"/>
          <w:szCs w:val="24"/>
        </w:rPr>
        <w:t>, 202</w:t>
      </w:r>
      <w:r w:rsidR="00D800B2">
        <w:rPr>
          <w:rFonts w:ascii="Arial" w:hAnsi="Arial" w:cs="Arial"/>
          <w:sz w:val="24"/>
          <w:szCs w:val="24"/>
        </w:rPr>
        <w:t>6</w:t>
      </w:r>
      <w:r w:rsidR="0043774A">
        <w:rPr>
          <w:rFonts w:ascii="Arial" w:hAnsi="Arial" w:cs="Arial"/>
          <w:sz w:val="24"/>
          <w:szCs w:val="24"/>
        </w:rPr>
        <w:t>,</w:t>
      </w:r>
      <w:r w:rsidR="00936E96">
        <w:rPr>
          <w:rFonts w:ascii="Arial" w:hAnsi="Arial" w:cs="Arial"/>
          <w:sz w:val="24"/>
          <w:szCs w:val="24"/>
        </w:rPr>
        <w:t xml:space="preserve"> entry </w:t>
      </w:r>
      <w:r w:rsidR="002C136E">
        <w:rPr>
          <w:rFonts w:ascii="Arial" w:hAnsi="Arial" w:cs="Arial"/>
          <w:sz w:val="24"/>
          <w:szCs w:val="24"/>
        </w:rPr>
        <w:t>will</w:t>
      </w:r>
      <w:r w:rsidR="00936E96">
        <w:rPr>
          <w:rFonts w:ascii="Arial" w:hAnsi="Arial" w:cs="Arial"/>
          <w:sz w:val="24"/>
          <w:szCs w:val="24"/>
        </w:rPr>
        <w:t xml:space="preserve"> be free as </w:t>
      </w:r>
      <w:r w:rsidR="00D800B2">
        <w:rPr>
          <w:rFonts w:ascii="Arial" w:hAnsi="Arial" w:cs="Arial"/>
          <w:sz w:val="24"/>
          <w:szCs w:val="24"/>
        </w:rPr>
        <w:t xml:space="preserve">we </w:t>
      </w:r>
      <w:r w:rsidR="0043774A">
        <w:rPr>
          <w:rFonts w:ascii="Arial" w:hAnsi="Arial" w:cs="Arial"/>
          <w:sz w:val="24"/>
          <w:szCs w:val="24"/>
        </w:rPr>
        <w:t xml:space="preserve">have been granted </w:t>
      </w:r>
      <w:r w:rsidR="00D800B2">
        <w:rPr>
          <w:rFonts w:ascii="Arial" w:hAnsi="Arial" w:cs="Arial"/>
          <w:sz w:val="24"/>
          <w:szCs w:val="24"/>
        </w:rPr>
        <w:t>National L</w:t>
      </w:r>
      <w:r w:rsidR="00936E96">
        <w:rPr>
          <w:rFonts w:ascii="Arial" w:hAnsi="Arial" w:cs="Arial"/>
          <w:sz w:val="24"/>
          <w:szCs w:val="24"/>
        </w:rPr>
        <w:t>ottery</w:t>
      </w:r>
      <w:r w:rsidR="00D800B2">
        <w:rPr>
          <w:rFonts w:ascii="Arial" w:hAnsi="Arial" w:cs="Arial"/>
          <w:sz w:val="24"/>
          <w:szCs w:val="24"/>
        </w:rPr>
        <w:t xml:space="preserve"> Community Fund</w:t>
      </w:r>
      <w:r w:rsidR="00936E96">
        <w:rPr>
          <w:rFonts w:ascii="Arial" w:hAnsi="Arial" w:cs="Arial"/>
          <w:sz w:val="24"/>
          <w:szCs w:val="24"/>
        </w:rPr>
        <w:t xml:space="preserve"> assistance</w:t>
      </w:r>
      <w:r w:rsidR="00D800B2">
        <w:rPr>
          <w:rFonts w:ascii="Arial" w:hAnsi="Arial" w:cs="Arial"/>
          <w:sz w:val="24"/>
          <w:szCs w:val="24"/>
        </w:rPr>
        <w:t>, as well as some other more local sponsors too</w:t>
      </w:r>
      <w:r w:rsidR="00936E96">
        <w:rPr>
          <w:rFonts w:ascii="Arial" w:hAnsi="Arial" w:cs="Arial"/>
          <w:sz w:val="24"/>
          <w:szCs w:val="24"/>
        </w:rPr>
        <w:t>)</w:t>
      </w:r>
      <w:r w:rsidR="00CD6422">
        <w:rPr>
          <w:rFonts w:ascii="Arial" w:hAnsi="Arial" w:cs="Arial"/>
          <w:sz w:val="24"/>
          <w:szCs w:val="24"/>
        </w:rPr>
        <w:t xml:space="preserve">. The event is </w:t>
      </w:r>
      <w:r w:rsidR="008C0B42">
        <w:rPr>
          <w:rFonts w:ascii="Arial" w:hAnsi="Arial" w:cs="Arial"/>
          <w:sz w:val="24"/>
          <w:szCs w:val="24"/>
        </w:rPr>
        <w:t>accessible</w:t>
      </w:r>
      <w:r w:rsidR="000E6BD8">
        <w:rPr>
          <w:rFonts w:ascii="Arial" w:hAnsi="Arial" w:cs="Arial"/>
          <w:sz w:val="24"/>
          <w:szCs w:val="24"/>
        </w:rPr>
        <w:t xml:space="preserve"> by </w:t>
      </w:r>
      <w:r w:rsidR="0043774A">
        <w:rPr>
          <w:rFonts w:ascii="Arial" w:hAnsi="Arial" w:cs="Arial"/>
          <w:sz w:val="24"/>
          <w:szCs w:val="24"/>
        </w:rPr>
        <w:t>vehicles</w:t>
      </w:r>
      <w:r w:rsidR="000E6BD8">
        <w:rPr>
          <w:rFonts w:ascii="Arial" w:hAnsi="Arial" w:cs="Arial"/>
          <w:sz w:val="24"/>
          <w:szCs w:val="24"/>
        </w:rPr>
        <w:t xml:space="preserve"> and ha</w:t>
      </w:r>
      <w:r w:rsidR="00CD6422">
        <w:rPr>
          <w:rFonts w:ascii="Arial" w:hAnsi="Arial" w:cs="Arial"/>
          <w:sz w:val="24"/>
          <w:szCs w:val="24"/>
        </w:rPr>
        <w:t>s</w:t>
      </w:r>
      <w:r w:rsidR="000E6BD8">
        <w:rPr>
          <w:rFonts w:ascii="Arial" w:hAnsi="Arial" w:cs="Arial"/>
          <w:sz w:val="24"/>
          <w:szCs w:val="24"/>
        </w:rPr>
        <w:t xml:space="preserve"> been chose</w:t>
      </w:r>
      <w:r>
        <w:rPr>
          <w:rFonts w:ascii="Arial" w:hAnsi="Arial" w:cs="Arial"/>
          <w:sz w:val="24"/>
          <w:szCs w:val="24"/>
        </w:rPr>
        <w:t xml:space="preserve">n as </w:t>
      </w:r>
      <w:r w:rsidR="00CD6422">
        <w:rPr>
          <w:rFonts w:ascii="Arial" w:hAnsi="Arial" w:cs="Arial"/>
          <w:sz w:val="24"/>
          <w:szCs w:val="24"/>
        </w:rPr>
        <w:t>it</w:t>
      </w:r>
      <w:r>
        <w:rPr>
          <w:rFonts w:ascii="Arial" w:hAnsi="Arial" w:cs="Arial"/>
          <w:sz w:val="24"/>
          <w:szCs w:val="24"/>
        </w:rPr>
        <w:t xml:space="preserve"> present</w:t>
      </w:r>
      <w:r w:rsidR="00CD6422">
        <w:rPr>
          <w:rFonts w:ascii="Arial" w:hAnsi="Arial" w:cs="Arial"/>
          <w:sz w:val="24"/>
          <w:szCs w:val="24"/>
        </w:rPr>
        <w:t>s</w:t>
      </w:r>
      <w:r>
        <w:rPr>
          <w:rFonts w:ascii="Arial" w:hAnsi="Arial" w:cs="Arial"/>
          <w:sz w:val="24"/>
          <w:szCs w:val="24"/>
        </w:rPr>
        <w:t xml:space="preserve"> a</w:t>
      </w:r>
      <w:r w:rsidR="00D800B2">
        <w:rPr>
          <w:rFonts w:ascii="Arial" w:hAnsi="Arial" w:cs="Arial"/>
          <w:sz w:val="24"/>
          <w:szCs w:val="24"/>
        </w:rPr>
        <w:t xml:space="preserve"> great </w:t>
      </w:r>
      <w:r>
        <w:rPr>
          <w:rFonts w:ascii="Arial" w:hAnsi="Arial" w:cs="Arial"/>
          <w:sz w:val="24"/>
          <w:szCs w:val="24"/>
        </w:rPr>
        <w:t>opportunity to engage with a wide cross section of the community.</w:t>
      </w:r>
      <w:r w:rsidR="008C0B42">
        <w:rPr>
          <w:rFonts w:ascii="Arial" w:hAnsi="Arial" w:cs="Arial"/>
          <w:sz w:val="24"/>
          <w:szCs w:val="24"/>
        </w:rPr>
        <w:t xml:space="preserve"> </w:t>
      </w:r>
      <w:r>
        <w:rPr>
          <w:rFonts w:ascii="Arial" w:hAnsi="Arial" w:cs="Arial"/>
          <w:sz w:val="24"/>
          <w:szCs w:val="24"/>
        </w:rPr>
        <w:t>No environmental hazards</w:t>
      </w:r>
      <w:r w:rsidR="008C0B42">
        <w:rPr>
          <w:rFonts w:ascii="Arial" w:hAnsi="Arial" w:cs="Arial"/>
          <w:sz w:val="24"/>
          <w:szCs w:val="24"/>
        </w:rPr>
        <w:t xml:space="preserve"> have been identified</w:t>
      </w:r>
      <w:r w:rsidR="00823995">
        <w:rPr>
          <w:rFonts w:ascii="Arial" w:hAnsi="Arial" w:cs="Arial"/>
          <w:sz w:val="24"/>
          <w:szCs w:val="24"/>
        </w:rPr>
        <w:t xml:space="preserve"> at this juncture</w:t>
      </w:r>
      <w:r w:rsidR="008C0B42">
        <w:rPr>
          <w:rFonts w:ascii="Arial" w:hAnsi="Arial" w:cs="Arial"/>
          <w:sz w:val="24"/>
          <w:szCs w:val="24"/>
        </w:rPr>
        <w:t xml:space="preserve">. </w:t>
      </w:r>
    </w:p>
    <w:p w14:paraId="00B1B3BD" w14:textId="77777777" w:rsidR="0032310D" w:rsidRDefault="0032310D" w:rsidP="0032310D">
      <w:pPr>
        <w:spacing w:line="240" w:lineRule="auto"/>
        <w:rPr>
          <w:rFonts w:ascii="Arial" w:hAnsi="Arial" w:cs="Arial"/>
          <w:sz w:val="24"/>
          <w:szCs w:val="24"/>
        </w:rPr>
      </w:pPr>
    </w:p>
    <w:p w14:paraId="1D95E164" w14:textId="4CE17023" w:rsidR="00A454A2" w:rsidRPr="004D3E72" w:rsidRDefault="00A454A2" w:rsidP="008C48B2">
      <w:pPr>
        <w:spacing w:line="240" w:lineRule="auto"/>
        <w:rPr>
          <w:rFonts w:ascii="Arial" w:hAnsi="Arial" w:cs="Arial"/>
          <w:sz w:val="24"/>
          <w:szCs w:val="24"/>
        </w:rPr>
      </w:pPr>
      <w:r w:rsidRPr="004D3E72">
        <w:rPr>
          <w:rFonts w:ascii="Arial" w:hAnsi="Arial" w:cs="Arial"/>
          <w:sz w:val="24"/>
          <w:szCs w:val="24"/>
        </w:rPr>
        <w:t xml:space="preserve">There will be no livestock on site, or in the next fields. </w:t>
      </w:r>
    </w:p>
    <w:p w14:paraId="5C93CA8A" w14:textId="5BA39DD2" w:rsidR="00A454A2" w:rsidRPr="004D3E72" w:rsidRDefault="00A454A2" w:rsidP="008C48B2">
      <w:pPr>
        <w:spacing w:line="240" w:lineRule="auto"/>
        <w:rPr>
          <w:rFonts w:ascii="Arial" w:hAnsi="Arial" w:cs="Arial"/>
          <w:sz w:val="24"/>
          <w:szCs w:val="24"/>
        </w:rPr>
      </w:pPr>
      <w:r w:rsidRPr="004D3E72">
        <w:rPr>
          <w:rFonts w:ascii="Arial" w:hAnsi="Arial" w:cs="Arial"/>
          <w:sz w:val="24"/>
          <w:szCs w:val="24"/>
        </w:rPr>
        <w:t>The nearest body of water is the River Garnock, which is over 0.5km away and not directly accessible from the venue, separated by a fence and further sectioned off and stewarded by our volunteer staff. The field itself is largely flat, with gently undulating areas. No steep, or sudden drops.</w:t>
      </w:r>
    </w:p>
    <w:p w14:paraId="7234F5F2" w14:textId="08FD7BE5" w:rsidR="00A454A2" w:rsidRPr="004D3E72" w:rsidRDefault="00A454A2" w:rsidP="008C48B2">
      <w:pPr>
        <w:spacing w:line="240" w:lineRule="auto"/>
        <w:rPr>
          <w:rFonts w:ascii="Arial" w:hAnsi="Arial" w:cs="Arial"/>
          <w:sz w:val="24"/>
          <w:szCs w:val="24"/>
        </w:rPr>
      </w:pPr>
      <w:r w:rsidRPr="004D3E72">
        <w:rPr>
          <w:rFonts w:ascii="Arial" w:hAnsi="Arial" w:cs="Arial"/>
          <w:sz w:val="24"/>
          <w:szCs w:val="24"/>
        </w:rPr>
        <w:t xml:space="preserve">The venue has been used by </w:t>
      </w:r>
      <w:r w:rsidR="00D800B2">
        <w:rPr>
          <w:rFonts w:ascii="Arial" w:hAnsi="Arial" w:cs="Arial"/>
          <w:sz w:val="24"/>
          <w:szCs w:val="24"/>
        </w:rPr>
        <w:t xml:space="preserve">many </w:t>
      </w:r>
      <w:r w:rsidRPr="004D3E72">
        <w:rPr>
          <w:rFonts w:ascii="Arial" w:hAnsi="Arial" w:cs="Arial"/>
          <w:sz w:val="24"/>
          <w:szCs w:val="24"/>
        </w:rPr>
        <w:t xml:space="preserve">other shows, including an agricultural </w:t>
      </w:r>
      <w:r w:rsidR="00D800B2">
        <w:rPr>
          <w:rFonts w:ascii="Arial" w:hAnsi="Arial" w:cs="Arial"/>
          <w:sz w:val="24"/>
          <w:szCs w:val="24"/>
        </w:rPr>
        <w:t xml:space="preserve">and car </w:t>
      </w:r>
      <w:r w:rsidRPr="004D3E72">
        <w:rPr>
          <w:rFonts w:ascii="Arial" w:hAnsi="Arial" w:cs="Arial"/>
          <w:sz w:val="24"/>
          <w:szCs w:val="24"/>
        </w:rPr>
        <w:t xml:space="preserve">show with over </w:t>
      </w:r>
      <w:r w:rsidR="00D800B2">
        <w:rPr>
          <w:rFonts w:ascii="Arial" w:hAnsi="Arial" w:cs="Arial"/>
          <w:sz w:val="24"/>
          <w:szCs w:val="24"/>
        </w:rPr>
        <w:t>5000</w:t>
      </w:r>
      <w:r w:rsidRPr="004D3E72">
        <w:rPr>
          <w:rFonts w:ascii="Arial" w:hAnsi="Arial" w:cs="Arial"/>
          <w:sz w:val="24"/>
          <w:szCs w:val="24"/>
        </w:rPr>
        <w:t xml:space="preserve"> in attendance, without any incidents</w:t>
      </w:r>
      <w:r w:rsidR="00D800B2">
        <w:rPr>
          <w:rFonts w:ascii="Arial" w:hAnsi="Arial" w:cs="Arial"/>
          <w:sz w:val="24"/>
          <w:szCs w:val="24"/>
        </w:rPr>
        <w:t>.</w:t>
      </w:r>
    </w:p>
    <w:p w14:paraId="131A4CCC" w14:textId="77777777" w:rsidR="00A454A2" w:rsidRPr="004D3E72" w:rsidRDefault="00A454A2" w:rsidP="008C48B2">
      <w:pPr>
        <w:spacing w:line="240" w:lineRule="auto"/>
        <w:rPr>
          <w:rFonts w:ascii="Arial" w:hAnsi="Arial" w:cs="Arial"/>
          <w:sz w:val="24"/>
          <w:szCs w:val="24"/>
        </w:rPr>
      </w:pPr>
    </w:p>
    <w:p w14:paraId="2B6800F3" w14:textId="6F979F7E" w:rsidR="00823995" w:rsidRPr="004D3E72" w:rsidRDefault="008C0B42" w:rsidP="008C48B2">
      <w:pPr>
        <w:spacing w:line="240" w:lineRule="auto"/>
        <w:rPr>
          <w:rFonts w:ascii="Arial" w:hAnsi="Arial" w:cs="Arial"/>
          <w:sz w:val="24"/>
          <w:szCs w:val="24"/>
        </w:rPr>
      </w:pPr>
      <w:r w:rsidRPr="004D3E72">
        <w:rPr>
          <w:rFonts w:ascii="Arial" w:hAnsi="Arial" w:cs="Arial"/>
          <w:sz w:val="24"/>
          <w:szCs w:val="24"/>
        </w:rPr>
        <w:t>Furthermore, hazards posed by the setting up of equipment</w:t>
      </w:r>
      <w:r w:rsidR="0043774A" w:rsidRPr="004D3E72">
        <w:rPr>
          <w:rFonts w:ascii="Arial" w:hAnsi="Arial" w:cs="Arial"/>
          <w:sz w:val="24"/>
          <w:szCs w:val="24"/>
        </w:rPr>
        <w:t>,</w:t>
      </w:r>
      <w:r w:rsidRPr="004D3E72">
        <w:rPr>
          <w:rFonts w:ascii="Arial" w:hAnsi="Arial" w:cs="Arial"/>
          <w:sz w:val="24"/>
          <w:szCs w:val="24"/>
        </w:rPr>
        <w:t xml:space="preserve"> </w:t>
      </w:r>
      <w:r w:rsidR="00823995" w:rsidRPr="004D3E72">
        <w:rPr>
          <w:rFonts w:ascii="Arial" w:hAnsi="Arial" w:cs="Arial"/>
          <w:sz w:val="24"/>
          <w:szCs w:val="24"/>
        </w:rPr>
        <w:t xml:space="preserve">as detailed above </w:t>
      </w:r>
      <w:r w:rsidRPr="004D3E72">
        <w:rPr>
          <w:rFonts w:ascii="Arial" w:hAnsi="Arial" w:cs="Arial"/>
          <w:sz w:val="24"/>
          <w:szCs w:val="24"/>
        </w:rPr>
        <w:t>are</w:t>
      </w:r>
      <w:r w:rsidR="00823995" w:rsidRPr="004D3E72">
        <w:rPr>
          <w:rFonts w:ascii="Arial" w:hAnsi="Arial" w:cs="Arial"/>
          <w:sz w:val="24"/>
          <w:szCs w:val="24"/>
        </w:rPr>
        <w:t xml:space="preserve"> expected to be</w:t>
      </w:r>
      <w:r w:rsidRPr="004D3E72">
        <w:rPr>
          <w:rFonts w:ascii="Arial" w:hAnsi="Arial" w:cs="Arial"/>
          <w:sz w:val="24"/>
          <w:szCs w:val="24"/>
        </w:rPr>
        <w:t xml:space="preserve"> minimal. </w:t>
      </w:r>
      <w:r w:rsidR="00823995" w:rsidRPr="004D3E72">
        <w:rPr>
          <w:rFonts w:ascii="Arial" w:hAnsi="Arial" w:cs="Arial"/>
          <w:sz w:val="24"/>
          <w:szCs w:val="24"/>
        </w:rPr>
        <w:t>Nonetheless, care should be taken with manual handling</w:t>
      </w:r>
      <w:r w:rsidR="0015676B" w:rsidRPr="004D3E72">
        <w:rPr>
          <w:rFonts w:ascii="Arial" w:hAnsi="Arial" w:cs="Arial"/>
          <w:sz w:val="24"/>
          <w:szCs w:val="24"/>
        </w:rPr>
        <w:t xml:space="preserve"> and the avoidance of slips, trips and falls when out and about</w:t>
      </w:r>
      <w:r w:rsidR="00823995" w:rsidRPr="004D3E72">
        <w:rPr>
          <w:rFonts w:ascii="Arial" w:hAnsi="Arial" w:cs="Arial"/>
          <w:sz w:val="24"/>
          <w:szCs w:val="24"/>
        </w:rPr>
        <w:t xml:space="preserve">. The </w:t>
      </w:r>
      <w:r w:rsidR="00E456D1" w:rsidRPr="004D3E72">
        <w:rPr>
          <w:rFonts w:ascii="Arial" w:hAnsi="Arial" w:cs="Arial"/>
          <w:sz w:val="24"/>
          <w:szCs w:val="24"/>
        </w:rPr>
        <w:t>Organiser</w:t>
      </w:r>
      <w:r w:rsidR="00823995" w:rsidRPr="004D3E72">
        <w:rPr>
          <w:rFonts w:ascii="Arial" w:hAnsi="Arial" w:cs="Arial"/>
          <w:sz w:val="24"/>
          <w:szCs w:val="24"/>
        </w:rPr>
        <w:t xml:space="preserve"> must be informed as soon as reasonably practicable of any injuries resulting from the deployment.  </w:t>
      </w:r>
    </w:p>
    <w:p w14:paraId="4E68B1C1" w14:textId="77777777" w:rsidR="00A454A2" w:rsidRPr="004D3E72" w:rsidRDefault="00A454A2" w:rsidP="008C48B2">
      <w:pPr>
        <w:spacing w:line="240" w:lineRule="auto"/>
        <w:rPr>
          <w:rFonts w:ascii="Arial" w:hAnsi="Arial" w:cs="Arial"/>
          <w:sz w:val="24"/>
          <w:szCs w:val="24"/>
        </w:rPr>
      </w:pPr>
    </w:p>
    <w:p w14:paraId="3B15B3E8" w14:textId="77777777" w:rsidR="00D800B2" w:rsidRDefault="00A454A2" w:rsidP="008C48B2">
      <w:pPr>
        <w:spacing w:line="240" w:lineRule="auto"/>
        <w:rPr>
          <w:rFonts w:ascii="Arial" w:hAnsi="Arial" w:cs="Arial"/>
          <w:sz w:val="24"/>
          <w:szCs w:val="24"/>
        </w:rPr>
      </w:pPr>
      <w:r w:rsidRPr="004D3E72">
        <w:rPr>
          <w:rFonts w:ascii="Arial" w:hAnsi="Arial" w:cs="Arial"/>
          <w:sz w:val="24"/>
          <w:szCs w:val="24"/>
        </w:rPr>
        <w:t xml:space="preserve">It is worth noting, the erection and take down of temporary structures has been conducted at our event, without incident for </w:t>
      </w:r>
      <w:r w:rsidR="00D800B2">
        <w:rPr>
          <w:rFonts w:ascii="Arial" w:hAnsi="Arial" w:cs="Arial"/>
          <w:sz w:val="24"/>
          <w:szCs w:val="24"/>
        </w:rPr>
        <w:t>8</w:t>
      </w:r>
      <w:r w:rsidRPr="004D3E72">
        <w:rPr>
          <w:rFonts w:ascii="Arial" w:hAnsi="Arial" w:cs="Arial"/>
          <w:sz w:val="24"/>
          <w:szCs w:val="24"/>
        </w:rPr>
        <w:t xml:space="preserve"> years. </w:t>
      </w:r>
    </w:p>
    <w:p w14:paraId="0C357CB4" w14:textId="7D016F3F" w:rsidR="00A454A2" w:rsidRPr="004D3E72" w:rsidRDefault="00A454A2" w:rsidP="008C48B2">
      <w:pPr>
        <w:spacing w:line="240" w:lineRule="auto"/>
        <w:rPr>
          <w:rFonts w:ascii="Arial" w:hAnsi="Arial" w:cs="Arial"/>
          <w:sz w:val="24"/>
          <w:szCs w:val="24"/>
        </w:rPr>
      </w:pPr>
      <w:proofErr w:type="gramStart"/>
      <w:r w:rsidRPr="004D3E72">
        <w:rPr>
          <w:rFonts w:ascii="Arial" w:hAnsi="Arial" w:cs="Arial"/>
          <w:sz w:val="24"/>
          <w:szCs w:val="24"/>
        </w:rPr>
        <w:lastRenderedPageBreak/>
        <w:t>Gazebo’s</w:t>
      </w:r>
      <w:proofErr w:type="gramEnd"/>
      <w:r w:rsidRPr="004D3E72">
        <w:rPr>
          <w:rFonts w:ascii="Arial" w:hAnsi="Arial" w:cs="Arial"/>
          <w:sz w:val="24"/>
          <w:szCs w:val="24"/>
        </w:rPr>
        <w:t xml:space="preserve"> and the marquee are being erected by individual stallholders for the </w:t>
      </w:r>
      <w:proofErr w:type="gramStart"/>
      <w:r w:rsidRPr="004D3E72">
        <w:rPr>
          <w:rFonts w:ascii="Arial" w:hAnsi="Arial" w:cs="Arial"/>
          <w:sz w:val="24"/>
          <w:szCs w:val="24"/>
        </w:rPr>
        <w:t>gazebo’s</w:t>
      </w:r>
      <w:proofErr w:type="gramEnd"/>
      <w:r w:rsidRPr="004D3E72">
        <w:rPr>
          <w:rFonts w:ascii="Arial" w:hAnsi="Arial" w:cs="Arial"/>
          <w:sz w:val="24"/>
          <w:szCs w:val="24"/>
        </w:rPr>
        <w:t xml:space="preserve"> and the Boys Brigade for the marquee. </w:t>
      </w:r>
    </w:p>
    <w:p w14:paraId="16762C93" w14:textId="7E8B755A" w:rsidR="00A454A2" w:rsidRDefault="00A454A2" w:rsidP="008C48B2">
      <w:pPr>
        <w:spacing w:line="240" w:lineRule="auto"/>
        <w:rPr>
          <w:rFonts w:ascii="Arial" w:hAnsi="Arial" w:cs="Arial"/>
          <w:sz w:val="24"/>
          <w:szCs w:val="24"/>
        </w:rPr>
      </w:pPr>
      <w:r w:rsidRPr="004D3E72">
        <w:rPr>
          <w:rFonts w:ascii="Arial" w:hAnsi="Arial" w:cs="Arial"/>
          <w:sz w:val="24"/>
          <w:szCs w:val="24"/>
        </w:rPr>
        <w:t xml:space="preserve">They again have done this for </w:t>
      </w:r>
      <w:r w:rsidR="008C404D">
        <w:rPr>
          <w:rFonts w:ascii="Arial" w:hAnsi="Arial" w:cs="Arial"/>
          <w:sz w:val="24"/>
          <w:szCs w:val="24"/>
        </w:rPr>
        <w:t>8</w:t>
      </w:r>
      <w:r w:rsidRPr="004D3E72">
        <w:rPr>
          <w:rFonts w:ascii="Arial" w:hAnsi="Arial" w:cs="Arial"/>
          <w:sz w:val="24"/>
          <w:szCs w:val="24"/>
        </w:rPr>
        <w:t xml:space="preserve">years + at our event and many others and they are covered by their own insurance too. Instruction and supervision for our equipment is by competent and experienced volunteer staff who have done this without incident for </w:t>
      </w:r>
      <w:r w:rsidR="008C404D">
        <w:rPr>
          <w:rFonts w:ascii="Arial" w:hAnsi="Arial" w:cs="Arial"/>
          <w:sz w:val="24"/>
          <w:szCs w:val="24"/>
        </w:rPr>
        <w:t>8+</w:t>
      </w:r>
      <w:r w:rsidRPr="004D3E72">
        <w:rPr>
          <w:rFonts w:ascii="Arial" w:hAnsi="Arial" w:cs="Arial"/>
          <w:sz w:val="24"/>
          <w:szCs w:val="24"/>
        </w:rPr>
        <w:t>Years</w:t>
      </w:r>
      <w:r w:rsidR="004D3E72" w:rsidRPr="004D3E72">
        <w:rPr>
          <w:rFonts w:ascii="Arial" w:hAnsi="Arial" w:cs="Arial"/>
          <w:sz w:val="24"/>
          <w:szCs w:val="24"/>
        </w:rPr>
        <w:t>.</w:t>
      </w:r>
    </w:p>
    <w:p w14:paraId="4FF93D13" w14:textId="77777777" w:rsidR="00823995" w:rsidRDefault="00823995" w:rsidP="008C48B2">
      <w:pPr>
        <w:spacing w:line="240" w:lineRule="auto"/>
        <w:rPr>
          <w:rFonts w:ascii="Arial" w:hAnsi="Arial" w:cs="Arial"/>
          <w:sz w:val="24"/>
          <w:szCs w:val="24"/>
        </w:rPr>
      </w:pPr>
    </w:p>
    <w:p w14:paraId="772A1B63" w14:textId="616AF387" w:rsidR="004D3E72" w:rsidRDefault="00042424" w:rsidP="008C48B2">
      <w:pPr>
        <w:spacing w:line="240" w:lineRule="auto"/>
        <w:rPr>
          <w:rFonts w:ascii="Arial" w:hAnsi="Arial" w:cs="Arial"/>
          <w:color w:val="000000" w:themeColor="text1"/>
          <w:sz w:val="24"/>
          <w:szCs w:val="24"/>
        </w:rPr>
      </w:pPr>
      <w:r w:rsidRPr="00F06DEA">
        <w:rPr>
          <w:rFonts w:ascii="Arial" w:hAnsi="Arial" w:cs="Arial"/>
          <w:color w:val="000000" w:themeColor="text1"/>
          <w:sz w:val="24"/>
          <w:szCs w:val="24"/>
        </w:rPr>
        <w:t>Activities at the event include high risk use of chain saws</w:t>
      </w:r>
      <w:r w:rsidR="00D01DA3">
        <w:rPr>
          <w:rFonts w:ascii="Arial" w:hAnsi="Arial" w:cs="Arial"/>
          <w:color w:val="000000" w:themeColor="text1"/>
          <w:sz w:val="24"/>
          <w:szCs w:val="24"/>
        </w:rPr>
        <w:t>, these are all owned and used by professional chainsaw carvers w</w:t>
      </w:r>
      <w:r w:rsidR="007A5277">
        <w:rPr>
          <w:rFonts w:ascii="Arial" w:hAnsi="Arial" w:cs="Arial"/>
          <w:color w:val="000000" w:themeColor="text1"/>
          <w:sz w:val="24"/>
          <w:szCs w:val="24"/>
        </w:rPr>
        <w:t>h</w:t>
      </w:r>
      <w:r w:rsidR="00D01DA3">
        <w:rPr>
          <w:rFonts w:ascii="Arial" w:hAnsi="Arial" w:cs="Arial"/>
          <w:color w:val="000000" w:themeColor="text1"/>
          <w:sz w:val="24"/>
          <w:szCs w:val="24"/>
        </w:rPr>
        <w:t xml:space="preserve">o have their own </w:t>
      </w:r>
      <w:r w:rsidR="008C404D">
        <w:rPr>
          <w:rFonts w:ascii="Arial" w:hAnsi="Arial" w:cs="Arial"/>
          <w:color w:val="000000" w:themeColor="text1"/>
          <w:sz w:val="24"/>
          <w:szCs w:val="24"/>
        </w:rPr>
        <w:t>required H&amp;S and Liability i</w:t>
      </w:r>
      <w:r w:rsidR="00D01DA3">
        <w:rPr>
          <w:rFonts w:ascii="Arial" w:hAnsi="Arial" w:cs="Arial"/>
          <w:color w:val="000000" w:themeColor="text1"/>
          <w:sz w:val="24"/>
          <w:szCs w:val="24"/>
        </w:rPr>
        <w:t>nsurance</w:t>
      </w:r>
      <w:r w:rsidRPr="00F06DEA">
        <w:rPr>
          <w:rFonts w:ascii="Arial" w:hAnsi="Arial" w:cs="Arial"/>
          <w:color w:val="000000" w:themeColor="text1"/>
          <w:sz w:val="24"/>
          <w:szCs w:val="24"/>
        </w:rPr>
        <w:t xml:space="preserve">. </w:t>
      </w:r>
    </w:p>
    <w:p w14:paraId="27A8D0BB" w14:textId="2F80B19A" w:rsidR="00042424" w:rsidRDefault="00042424" w:rsidP="008C48B2">
      <w:pPr>
        <w:spacing w:line="240" w:lineRule="auto"/>
        <w:rPr>
          <w:rFonts w:ascii="Arial" w:hAnsi="Arial" w:cs="Arial"/>
          <w:color w:val="000000" w:themeColor="text1"/>
          <w:sz w:val="24"/>
          <w:szCs w:val="24"/>
        </w:rPr>
      </w:pPr>
      <w:r w:rsidRPr="00F06DEA">
        <w:rPr>
          <w:rFonts w:ascii="Arial" w:hAnsi="Arial" w:cs="Arial"/>
          <w:color w:val="000000" w:themeColor="text1"/>
          <w:sz w:val="24"/>
          <w:szCs w:val="24"/>
        </w:rPr>
        <w:t xml:space="preserve">A specific risk assessment aligned to this activity has been undertaken and is provided at Appendix </w:t>
      </w:r>
      <w:r w:rsidR="00186CA3" w:rsidRPr="00F06DEA">
        <w:rPr>
          <w:rFonts w:ascii="Arial" w:hAnsi="Arial" w:cs="Arial"/>
          <w:color w:val="000000" w:themeColor="text1"/>
          <w:sz w:val="24"/>
          <w:szCs w:val="24"/>
        </w:rPr>
        <w:t>C</w:t>
      </w:r>
      <w:r w:rsidR="003016E6">
        <w:rPr>
          <w:rFonts w:ascii="Arial" w:hAnsi="Arial" w:cs="Arial"/>
          <w:color w:val="000000" w:themeColor="text1"/>
          <w:sz w:val="24"/>
          <w:szCs w:val="24"/>
        </w:rPr>
        <w:t>. A separate Risk Assessment has also been provided for the motorbike demonstration in the Trials</w:t>
      </w:r>
      <w:r w:rsidR="00233AFF">
        <w:rPr>
          <w:rFonts w:ascii="Arial" w:hAnsi="Arial" w:cs="Arial"/>
          <w:color w:val="000000" w:themeColor="text1"/>
          <w:sz w:val="24"/>
          <w:szCs w:val="24"/>
        </w:rPr>
        <w:t xml:space="preserve"> </w:t>
      </w:r>
      <w:r w:rsidR="003016E6">
        <w:rPr>
          <w:rFonts w:ascii="Arial" w:hAnsi="Arial" w:cs="Arial"/>
          <w:color w:val="000000" w:themeColor="text1"/>
          <w:sz w:val="24"/>
          <w:szCs w:val="24"/>
        </w:rPr>
        <w:t>Aren</w:t>
      </w:r>
      <w:r w:rsidR="00233AFF">
        <w:rPr>
          <w:rFonts w:ascii="Arial" w:hAnsi="Arial" w:cs="Arial"/>
          <w:color w:val="000000" w:themeColor="text1"/>
          <w:sz w:val="24"/>
          <w:szCs w:val="24"/>
        </w:rPr>
        <w:t>a. See Appendix</w:t>
      </w:r>
      <w:r w:rsidR="003016E6">
        <w:rPr>
          <w:rFonts w:ascii="Arial" w:hAnsi="Arial" w:cs="Arial"/>
          <w:color w:val="000000" w:themeColor="text1"/>
          <w:sz w:val="24"/>
          <w:szCs w:val="24"/>
        </w:rPr>
        <w:t xml:space="preserve"> </w:t>
      </w:r>
      <w:r w:rsidR="0043774A">
        <w:rPr>
          <w:rFonts w:ascii="Arial" w:hAnsi="Arial" w:cs="Arial"/>
          <w:color w:val="000000" w:themeColor="text1"/>
          <w:sz w:val="24"/>
          <w:szCs w:val="24"/>
        </w:rPr>
        <w:t>D.</w:t>
      </w:r>
    </w:p>
    <w:p w14:paraId="70B718DE" w14:textId="77777777" w:rsidR="00901C50" w:rsidRDefault="00901C50" w:rsidP="008C48B2">
      <w:pPr>
        <w:spacing w:line="240" w:lineRule="auto"/>
        <w:rPr>
          <w:rFonts w:ascii="Arial" w:hAnsi="Arial" w:cs="Arial"/>
          <w:color w:val="000000" w:themeColor="text1"/>
          <w:sz w:val="24"/>
          <w:szCs w:val="24"/>
        </w:rPr>
      </w:pPr>
    </w:p>
    <w:p w14:paraId="6A1E7083" w14:textId="76C2839E" w:rsidR="00901C50" w:rsidRPr="00F06DEA" w:rsidRDefault="00901C50" w:rsidP="008C48B2">
      <w:pPr>
        <w:spacing w:line="240" w:lineRule="auto"/>
        <w:rPr>
          <w:rFonts w:ascii="Arial" w:hAnsi="Arial" w:cs="Arial"/>
          <w:color w:val="000000" w:themeColor="text1"/>
          <w:sz w:val="24"/>
          <w:szCs w:val="24"/>
        </w:rPr>
      </w:pPr>
      <w:r>
        <w:rPr>
          <w:rFonts w:ascii="Arial" w:hAnsi="Arial" w:cs="Arial"/>
          <w:color w:val="000000" w:themeColor="text1"/>
          <w:sz w:val="24"/>
          <w:szCs w:val="24"/>
        </w:rPr>
        <w:t>All other activities are covered by their own individual Risk Assessments and will be provided along with the list of stalls and activities</w:t>
      </w:r>
      <w:r w:rsidR="008C404D">
        <w:rPr>
          <w:rFonts w:ascii="Arial" w:hAnsi="Arial" w:cs="Arial"/>
          <w:color w:val="000000" w:themeColor="text1"/>
          <w:sz w:val="24"/>
          <w:szCs w:val="24"/>
        </w:rPr>
        <w:t xml:space="preserve"> requiring such</w:t>
      </w:r>
      <w:r>
        <w:rPr>
          <w:rFonts w:ascii="Arial" w:hAnsi="Arial" w:cs="Arial"/>
          <w:color w:val="000000" w:themeColor="text1"/>
          <w:sz w:val="24"/>
          <w:szCs w:val="24"/>
        </w:rPr>
        <w:t>.</w:t>
      </w:r>
    </w:p>
    <w:p w14:paraId="125C4CB6" w14:textId="77777777" w:rsidR="00042424" w:rsidRDefault="00042424" w:rsidP="008C48B2">
      <w:pPr>
        <w:spacing w:line="240" w:lineRule="auto"/>
        <w:rPr>
          <w:rFonts w:ascii="Arial" w:hAnsi="Arial" w:cs="Arial"/>
          <w:sz w:val="24"/>
          <w:szCs w:val="24"/>
        </w:rPr>
      </w:pPr>
    </w:p>
    <w:p w14:paraId="79F78D1F" w14:textId="77777777" w:rsidR="0031523D" w:rsidRDefault="0031523D" w:rsidP="0031523D">
      <w:pPr>
        <w:pStyle w:val="Standard"/>
        <w:jc w:val="both"/>
        <w:rPr>
          <w:rFonts w:ascii="Arial" w:hAnsi="Arial" w:cs="Arial"/>
        </w:rPr>
      </w:pPr>
      <w:r>
        <w:rPr>
          <w:rFonts w:ascii="Arial" w:hAnsi="Arial" w:cs="Arial"/>
        </w:rPr>
        <w:t>Differing weather related risks exist routinely in Scotland. Where</w:t>
      </w:r>
      <w:r w:rsidR="008C0B42">
        <w:rPr>
          <w:rFonts w:ascii="Arial" w:hAnsi="Arial" w:cs="Arial"/>
        </w:rPr>
        <w:t xml:space="preserve"> the weather will be hot and sunny</w:t>
      </w:r>
      <w:r>
        <w:rPr>
          <w:rFonts w:ascii="Arial" w:hAnsi="Arial" w:cs="Arial"/>
        </w:rPr>
        <w:t>,</w:t>
      </w:r>
      <w:r w:rsidR="008C0B42">
        <w:rPr>
          <w:rFonts w:ascii="Arial" w:hAnsi="Arial" w:cs="Arial"/>
        </w:rPr>
        <w:t xml:space="preserve"> volunteers are advised to have drinking water at hand and </w:t>
      </w:r>
      <w:r w:rsidR="00823995">
        <w:rPr>
          <w:rFonts w:ascii="Arial" w:hAnsi="Arial" w:cs="Arial"/>
        </w:rPr>
        <w:t xml:space="preserve">take the </w:t>
      </w:r>
      <w:r w:rsidR="008C0B42">
        <w:rPr>
          <w:rFonts w:ascii="Arial" w:hAnsi="Arial" w:cs="Arial"/>
        </w:rPr>
        <w:t>necessary</w:t>
      </w:r>
      <w:r w:rsidR="00823995">
        <w:rPr>
          <w:rFonts w:ascii="Arial" w:hAnsi="Arial" w:cs="Arial"/>
        </w:rPr>
        <w:t xml:space="preserve"> protection</w:t>
      </w:r>
      <w:r w:rsidR="008C0B42">
        <w:rPr>
          <w:rFonts w:ascii="Arial" w:hAnsi="Arial" w:cs="Arial"/>
        </w:rPr>
        <w:t xml:space="preserve">s from the sun. </w:t>
      </w:r>
      <w:r>
        <w:rPr>
          <w:rFonts w:ascii="Arial" w:hAnsi="Arial" w:cs="Arial"/>
        </w:rPr>
        <w:t>All volunteers and staff must bring suitable footwear and clothing to be able to cope with inclement weather and open ground. Lightweight training shoe style footwear is not appropriate.</w:t>
      </w:r>
    </w:p>
    <w:p w14:paraId="28EDE882" w14:textId="77777777" w:rsidR="00823995" w:rsidRDefault="00823995" w:rsidP="008C48B2">
      <w:pPr>
        <w:spacing w:line="240" w:lineRule="auto"/>
        <w:rPr>
          <w:rFonts w:ascii="Arial" w:hAnsi="Arial" w:cs="Arial"/>
          <w:sz w:val="24"/>
          <w:szCs w:val="24"/>
        </w:rPr>
      </w:pPr>
    </w:p>
    <w:p w14:paraId="774779F1" w14:textId="77777777" w:rsidR="00233AFF" w:rsidRDefault="0031523D" w:rsidP="008C48B2">
      <w:pPr>
        <w:spacing w:line="240" w:lineRule="auto"/>
        <w:rPr>
          <w:rFonts w:ascii="Arial" w:hAnsi="Arial" w:cs="Arial"/>
          <w:sz w:val="24"/>
          <w:szCs w:val="24"/>
        </w:rPr>
      </w:pPr>
      <w:r>
        <w:rPr>
          <w:rFonts w:ascii="Arial" w:hAnsi="Arial" w:cs="Arial"/>
          <w:sz w:val="24"/>
          <w:szCs w:val="24"/>
        </w:rPr>
        <w:t>I</w:t>
      </w:r>
      <w:r w:rsidR="0015676B">
        <w:rPr>
          <w:rFonts w:ascii="Arial" w:hAnsi="Arial" w:cs="Arial"/>
          <w:sz w:val="24"/>
          <w:szCs w:val="24"/>
        </w:rPr>
        <w:t xml:space="preserve">t is acknowledged that </w:t>
      </w:r>
      <w:r w:rsidR="00823995">
        <w:rPr>
          <w:rFonts w:ascii="Arial" w:hAnsi="Arial" w:cs="Arial"/>
          <w:sz w:val="24"/>
          <w:szCs w:val="24"/>
        </w:rPr>
        <w:t>t</w:t>
      </w:r>
      <w:r w:rsidR="008C0B42">
        <w:rPr>
          <w:rFonts w:ascii="Arial" w:hAnsi="Arial" w:cs="Arial"/>
          <w:sz w:val="24"/>
          <w:szCs w:val="24"/>
        </w:rPr>
        <w:t>he risk of confrontation</w:t>
      </w:r>
      <w:r w:rsidR="00233AFF">
        <w:rPr>
          <w:rFonts w:ascii="Arial" w:hAnsi="Arial" w:cs="Arial"/>
          <w:sz w:val="24"/>
          <w:szCs w:val="24"/>
        </w:rPr>
        <w:t>,</w:t>
      </w:r>
      <w:r w:rsidR="008C0B42">
        <w:rPr>
          <w:rFonts w:ascii="Arial" w:hAnsi="Arial" w:cs="Arial"/>
          <w:sz w:val="24"/>
          <w:szCs w:val="24"/>
        </w:rPr>
        <w:t xml:space="preserve"> </w:t>
      </w:r>
      <w:r w:rsidR="00823995">
        <w:rPr>
          <w:rFonts w:ascii="Arial" w:hAnsi="Arial" w:cs="Arial"/>
          <w:sz w:val="24"/>
          <w:szCs w:val="24"/>
        </w:rPr>
        <w:t>or co</w:t>
      </w:r>
      <w:r w:rsidR="008C0B42">
        <w:rPr>
          <w:rFonts w:ascii="Arial" w:hAnsi="Arial" w:cs="Arial"/>
          <w:sz w:val="24"/>
          <w:szCs w:val="24"/>
        </w:rPr>
        <w:t xml:space="preserve">nflict </w:t>
      </w:r>
      <w:r w:rsidR="00823995">
        <w:rPr>
          <w:rFonts w:ascii="Arial" w:hAnsi="Arial" w:cs="Arial"/>
          <w:sz w:val="24"/>
          <w:szCs w:val="24"/>
        </w:rPr>
        <w:t xml:space="preserve">during the deployment </w:t>
      </w:r>
      <w:r w:rsidR="008C0B42">
        <w:rPr>
          <w:rFonts w:ascii="Arial" w:hAnsi="Arial" w:cs="Arial"/>
          <w:sz w:val="24"/>
          <w:szCs w:val="24"/>
        </w:rPr>
        <w:t>is minimal</w:t>
      </w:r>
      <w:r w:rsidR="00823995">
        <w:rPr>
          <w:rFonts w:ascii="Arial" w:hAnsi="Arial" w:cs="Arial"/>
          <w:sz w:val="24"/>
          <w:szCs w:val="24"/>
        </w:rPr>
        <w:t xml:space="preserve">. </w:t>
      </w:r>
    </w:p>
    <w:p w14:paraId="6CE5DA7F" w14:textId="5288BD83" w:rsidR="00152AB9" w:rsidRDefault="0015676B" w:rsidP="008C48B2">
      <w:pPr>
        <w:spacing w:line="240" w:lineRule="auto"/>
        <w:rPr>
          <w:rFonts w:ascii="Arial" w:hAnsi="Arial" w:cs="Arial"/>
          <w:sz w:val="24"/>
          <w:szCs w:val="24"/>
        </w:rPr>
      </w:pPr>
      <w:r>
        <w:rPr>
          <w:rFonts w:ascii="Arial" w:hAnsi="Arial" w:cs="Arial"/>
          <w:sz w:val="24"/>
          <w:szCs w:val="24"/>
        </w:rPr>
        <w:t xml:space="preserve">Safety and security </w:t>
      </w:r>
      <w:proofErr w:type="gramStart"/>
      <w:r>
        <w:rPr>
          <w:rFonts w:ascii="Arial" w:hAnsi="Arial" w:cs="Arial"/>
          <w:sz w:val="24"/>
          <w:szCs w:val="24"/>
        </w:rPr>
        <w:t>is</w:t>
      </w:r>
      <w:proofErr w:type="gramEnd"/>
      <w:r>
        <w:rPr>
          <w:rFonts w:ascii="Arial" w:hAnsi="Arial" w:cs="Arial"/>
          <w:sz w:val="24"/>
          <w:szCs w:val="24"/>
        </w:rPr>
        <w:t xml:space="preserve"> enhanced through the presence of </w:t>
      </w:r>
      <w:r w:rsidR="00042424">
        <w:rPr>
          <w:rFonts w:ascii="Arial" w:hAnsi="Arial" w:cs="Arial"/>
          <w:sz w:val="24"/>
          <w:szCs w:val="24"/>
        </w:rPr>
        <w:t>event</w:t>
      </w:r>
      <w:r>
        <w:rPr>
          <w:rFonts w:ascii="Arial" w:hAnsi="Arial" w:cs="Arial"/>
          <w:sz w:val="24"/>
          <w:szCs w:val="24"/>
        </w:rPr>
        <w:t xml:space="preserve"> security staff with whom staff should liaise if any d</w:t>
      </w:r>
      <w:r w:rsidR="00817890">
        <w:rPr>
          <w:rFonts w:ascii="Arial" w:hAnsi="Arial" w:cs="Arial"/>
          <w:sz w:val="24"/>
          <w:szCs w:val="24"/>
        </w:rPr>
        <w:t>ifficulties or concerns arise.</w:t>
      </w:r>
      <w:r w:rsidR="008C404D">
        <w:rPr>
          <w:rFonts w:ascii="Arial" w:hAnsi="Arial" w:cs="Arial"/>
          <w:sz w:val="24"/>
          <w:szCs w:val="24"/>
        </w:rPr>
        <w:t xml:space="preserve"> </w:t>
      </w:r>
      <w:r w:rsidR="00C26A20">
        <w:rPr>
          <w:rFonts w:ascii="Arial" w:hAnsi="Arial" w:cs="Arial"/>
          <w:sz w:val="24"/>
          <w:szCs w:val="24"/>
        </w:rPr>
        <w:t xml:space="preserve">A minimum of two members of </w:t>
      </w:r>
      <w:r w:rsidR="00C26A20" w:rsidRPr="0031523D">
        <w:rPr>
          <w:rFonts w:ascii="Arial" w:hAnsi="Arial" w:cs="Arial"/>
          <w:color w:val="000000" w:themeColor="text1"/>
          <w:sz w:val="24"/>
          <w:szCs w:val="24"/>
        </w:rPr>
        <w:t xml:space="preserve">staff is required </w:t>
      </w:r>
      <w:r w:rsidR="0031523D" w:rsidRPr="0031523D">
        <w:rPr>
          <w:rFonts w:ascii="Arial" w:hAnsi="Arial" w:cs="Arial"/>
          <w:color w:val="000000" w:themeColor="text1"/>
          <w:sz w:val="24"/>
          <w:szCs w:val="24"/>
        </w:rPr>
        <w:t>to maintain a presence at any venue access locations for it</w:t>
      </w:r>
      <w:r w:rsidR="00C26A20" w:rsidRPr="0031523D">
        <w:rPr>
          <w:rFonts w:ascii="Arial" w:hAnsi="Arial" w:cs="Arial"/>
          <w:color w:val="000000" w:themeColor="text1"/>
          <w:sz w:val="24"/>
          <w:szCs w:val="24"/>
        </w:rPr>
        <w:t xml:space="preserve"> to be operational.</w:t>
      </w:r>
    </w:p>
    <w:p w14:paraId="48FC2A01" w14:textId="77777777" w:rsidR="007A76F7" w:rsidRPr="00D84677" w:rsidRDefault="007A76F7" w:rsidP="008C48B2">
      <w:pPr>
        <w:spacing w:line="240" w:lineRule="auto"/>
        <w:rPr>
          <w:rFonts w:ascii="Arial" w:hAnsi="Arial" w:cs="Arial"/>
          <w:sz w:val="24"/>
          <w:szCs w:val="24"/>
        </w:rPr>
      </w:pPr>
    </w:p>
    <w:p w14:paraId="0CE4498C" w14:textId="77777777" w:rsidR="00C91BB3" w:rsidRPr="00D84677" w:rsidRDefault="00A97348" w:rsidP="008C48B2">
      <w:pPr>
        <w:pStyle w:val="Heading2"/>
        <w:keepLines w:val="0"/>
        <w:numPr>
          <w:ilvl w:val="0"/>
          <w:numId w:val="1"/>
        </w:numPr>
        <w:spacing w:line="240" w:lineRule="auto"/>
        <w:rPr>
          <w:rStyle w:val="Hyperlink"/>
          <w:rFonts w:ascii="Arial" w:hAnsi="Arial" w:cs="Arial"/>
          <w:color w:val="2E74B5" w:themeColor="accent1" w:themeShade="BF"/>
          <w:sz w:val="24"/>
          <w:szCs w:val="24"/>
          <w:u w:val="none"/>
        </w:rPr>
      </w:pPr>
      <w:bookmarkStart w:id="5" w:name="_Toc141970982"/>
      <w:r>
        <w:rPr>
          <w:rStyle w:val="Hyperlink"/>
          <w:rFonts w:ascii="Arial" w:hAnsi="Arial" w:cs="Arial"/>
          <w:color w:val="2E74B5" w:themeColor="accent1" w:themeShade="BF"/>
          <w:sz w:val="24"/>
          <w:szCs w:val="24"/>
          <w:u w:val="none"/>
        </w:rPr>
        <w:t>Communications</w:t>
      </w:r>
      <w:bookmarkEnd w:id="5"/>
    </w:p>
    <w:p w14:paraId="2CE649E4" w14:textId="77777777" w:rsidR="006E50B9" w:rsidRDefault="006E50B9" w:rsidP="008C48B2">
      <w:pPr>
        <w:pStyle w:val="NormalWeb"/>
        <w:shd w:val="clear" w:color="auto" w:fill="FFFFFF"/>
        <w:spacing w:before="0" w:beforeAutospacing="0" w:after="240" w:afterAutospacing="0"/>
      </w:pPr>
    </w:p>
    <w:p w14:paraId="19AD74FD" w14:textId="1F201B4D" w:rsidR="00786D72" w:rsidRDefault="00786D72" w:rsidP="008C48B2">
      <w:pPr>
        <w:pStyle w:val="NormalWeb"/>
        <w:shd w:val="clear" w:color="auto" w:fill="FFFFFF"/>
        <w:spacing w:before="0" w:beforeAutospacing="0" w:after="240" w:afterAutospacing="0"/>
        <w:rPr>
          <w:rFonts w:ascii="Arial" w:hAnsi="Arial" w:cs="Arial"/>
        </w:rPr>
      </w:pPr>
      <w:r>
        <w:rPr>
          <w:rFonts w:ascii="Arial" w:hAnsi="Arial" w:cs="Arial"/>
        </w:rPr>
        <w:t>The Event Control Room situated at the event</w:t>
      </w:r>
      <w:r w:rsidR="002C136E">
        <w:rPr>
          <w:rFonts w:ascii="Arial" w:hAnsi="Arial" w:cs="Arial"/>
        </w:rPr>
        <w:t>,</w:t>
      </w:r>
      <w:r>
        <w:rPr>
          <w:rFonts w:ascii="Arial" w:hAnsi="Arial" w:cs="Arial"/>
        </w:rPr>
        <w:t xml:space="preserve"> will act as the Event Communications and Co-ordination hub.</w:t>
      </w:r>
    </w:p>
    <w:p w14:paraId="2E6DDA7D" w14:textId="63F53F42" w:rsidR="00817890" w:rsidRDefault="00817890" w:rsidP="008C48B2">
      <w:pPr>
        <w:pStyle w:val="NormalWeb"/>
        <w:shd w:val="clear" w:color="auto" w:fill="FFFFFF"/>
        <w:spacing w:before="0" w:beforeAutospacing="0" w:after="240" w:afterAutospacing="0"/>
        <w:rPr>
          <w:rFonts w:ascii="Arial" w:hAnsi="Arial" w:cs="Arial"/>
        </w:rPr>
      </w:pPr>
      <w:r>
        <w:rPr>
          <w:rFonts w:ascii="Arial" w:hAnsi="Arial" w:cs="Arial"/>
        </w:rPr>
        <w:t xml:space="preserve">Public communications will be undertaken using </w:t>
      </w:r>
      <w:r w:rsidR="00364E00">
        <w:rPr>
          <w:rFonts w:ascii="Arial" w:hAnsi="Arial" w:cs="Arial"/>
        </w:rPr>
        <w:t>an infield loud</w:t>
      </w:r>
      <w:r w:rsidR="008C404D">
        <w:rPr>
          <w:rFonts w:ascii="Arial" w:hAnsi="Arial" w:cs="Arial"/>
        </w:rPr>
        <w:t xml:space="preserve"> </w:t>
      </w:r>
      <w:r w:rsidR="00042424">
        <w:rPr>
          <w:rFonts w:ascii="Arial" w:hAnsi="Arial" w:cs="Arial"/>
        </w:rPr>
        <w:t xml:space="preserve">haler </w:t>
      </w:r>
      <w:r w:rsidR="00F719A6">
        <w:rPr>
          <w:rFonts w:ascii="Arial" w:hAnsi="Arial" w:cs="Arial"/>
        </w:rPr>
        <w:t xml:space="preserve">and PA </w:t>
      </w:r>
      <w:r w:rsidR="00042424">
        <w:rPr>
          <w:rFonts w:ascii="Arial" w:hAnsi="Arial" w:cs="Arial"/>
        </w:rPr>
        <w:t>system</w:t>
      </w:r>
      <w:r w:rsidR="00364E00">
        <w:rPr>
          <w:rFonts w:ascii="Arial" w:hAnsi="Arial" w:cs="Arial"/>
        </w:rPr>
        <w:t xml:space="preserve"> and radios</w:t>
      </w:r>
      <w:r>
        <w:rPr>
          <w:rFonts w:ascii="Arial" w:hAnsi="Arial" w:cs="Arial"/>
        </w:rPr>
        <w:t>, web</w:t>
      </w:r>
      <w:r w:rsidR="00364E00">
        <w:rPr>
          <w:rFonts w:ascii="Arial" w:hAnsi="Arial" w:cs="Arial"/>
        </w:rPr>
        <w:t>site and social media platforms</w:t>
      </w:r>
      <w:r w:rsidR="002C136E">
        <w:rPr>
          <w:rFonts w:ascii="Arial" w:hAnsi="Arial" w:cs="Arial"/>
        </w:rPr>
        <w:t>.</w:t>
      </w:r>
    </w:p>
    <w:p w14:paraId="57C90BFA" w14:textId="38D9B796" w:rsidR="0015676B" w:rsidRPr="009F6DD8" w:rsidRDefault="006E50B9" w:rsidP="009F6DD8">
      <w:pPr>
        <w:pStyle w:val="NormalWeb"/>
        <w:shd w:val="clear" w:color="auto" w:fill="FFFFFF"/>
        <w:spacing w:before="0" w:beforeAutospacing="0" w:after="240" w:afterAutospacing="0"/>
        <w:rPr>
          <w:rFonts w:ascii="Arial" w:hAnsi="Arial" w:cs="Arial"/>
        </w:rPr>
      </w:pPr>
      <w:r w:rsidRPr="0015676B">
        <w:rPr>
          <w:rFonts w:ascii="Arial" w:hAnsi="Arial" w:cs="Arial"/>
        </w:rPr>
        <w:t xml:space="preserve">All staff will use their own mobile for </w:t>
      </w:r>
      <w:r w:rsidR="0015676B" w:rsidRPr="0015676B">
        <w:rPr>
          <w:rFonts w:ascii="Arial" w:hAnsi="Arial" w:cs="Arial"/>
        </w:rPr>
        <w:t>communications</w:t>
      </w:r>
      <w:r w:rsidRPr="0015676B">
        <w:rPr>
          <w:rFonts w:ascii="Arial" w:hAnsi="Arial" w:cs="Arial"/>
        </w:rPr>
        <w:t>.</w:t>
      </w:r>
      <w:r w:rsidR="0015676B" w:rsidRPr="0015676B">
        <w:rPr>
          <w:rFonts w:ascii="Arial" w:hAnsi="Arial" w:cs="Arial"/>
        </w:rPr>
        <w:t xml:space="preserve"> </w:t>
      </w:r>
      <w:r w:rsidR="007A5277">
        <w:rPr>
          <w:rFonts w:ascii="Arial" w:hAnsi="Arial" w:cs="Arial"/>
        </w:rPr>
        <w:t>There will also be radios used by</w:t>
      </w:r>
      <w:r w:rsidR="008C404D">
        <w:rPr>
          <w:rFonts w:ascii="Arial" w:hAnsi="Arial" w:cs="Arial"/>
        </w:rPr>
        <w:t xml:space="preserve"> the main senior volunteers and </w:t>
      </w:r>
      <w:r w:rsidR="007A5277">
        <w:rPr>
          <w:rFonts w:ascii="Arial" w:hAnsi="Arial" w:cs="Arial"/>
        </w:rPr>
        <w:t xml:space="preserve">the first aid team. </w:t>
      </w:r>
      <w:r w:rsidR="00786D72">
        <w:rPr>
          <w:rFonts w:ascii="Arial" w:hAnsi="Arial" w:cs="Arial"/>
        </w:rPr>
        <w:t xml:space="preserve">A dedicated WhatsApp Group for the event has been </w:t>
      </w:r>
      <w:proofErr w:type="gramStart"/>
      <w:r w:rsidR="00786D72">
        <w:rPr>
          <w:rFonts w:ascii="Arial" w:hAnsi="Arial" w:cs="Arial"/>
        </w:rPr>
        <w:t>created</w:t>
      </w:r>
      <w:proofErr w:type="gramEnd"/>
      <w:r w:rsidR="00786D72">
        <w:rPr>
          <w:rFonts w:ascii="Arial" w:hAnsi="Arial" w:cs="Arial"/>
        </w:rPr>
        <w:t xml:space="preserve"> and key members have been added. </w:t>
      </w:r>
      <w:r w:rsidR="0015676B" w:rsidRPr="0015676B">
        <w:rPr>
          <w:rFonts w:ascii="Arial" w:hAnsi="Arial" w:cs="Arial"/>
        </w:rPr>
        <w:t>Full details of contacts are contained within th</w:t>
      </w:r>
      <w:r w:rsidR="003102CB">
        <w:rPr>
          <w:rFonts w:ascii="Arial" w:hAnsi="Arial" w:cs="Arial"/>
        </w:rPr>
        <w:t>e contact list below (Appendix</w:t>
      </w:r>
      <w:r w:rsidR="00186CA3">
        <w:rPr>
          <w:rFonts w:ascii="Arial" w:hAnsi="Arial" w:cs="Arial"/>
        </w:rPr>
        <w:t xml:space="preserve"> </w:t>
      </w:r>
      <w:r w:rsidR="00256819">
        <w:rPr>
          <w:rFonts w:ascii="Arial" w:hAnsi="Arial" w:cs="Arial"/>
        </w:rPr>
        <w:t>E</w:t>
      </w:r>
      <w:r w:rsidR="0015676B" w:rsidRPr="0015676B">
        <w:rPr>
          <w:rFonts w:ascii="Arial" w:hAnsi="Arial" w:cs="Arial"/>
        </w:rPr>
        <w:t>).</w:t>
      </w:r>
    </w:p>
    <w:p w14:paraId="56DD4E76" w14:textId="77777777" w:rsidR="0015676B" w:rsidRPr="006B1C3D" w:rsidRDefault="00887603" w:rsidP="006B1C3D">
      <w:pPr>
        <w:pStyle w:val="Heading2"/>
        <w:numPr>
          <w:ilvl w:val="0"/>
          <w:numId w:val="1"/>
        </w:numPr>
        <w:rPr>
          <w:rFonts w:ascii="Arial" w:hAnsi="Arial" w:cs="Arial"/>
          <w:sz w:val="24"/>
          <w:szCs w:val="24"/>
        </w:rPr>
      </w:pPr>
      <w:bookmarkStart w:id="6" w:name="_Toc141970983"/>
      <w:r w:rsidRPr="006B1C3D">
        <w:rPr>
          <w:rFonts w:ascii="Arial" w:hAnsi="Arial" w:cs="Arial"/>
          <w:sz w:val="24"/>
          <w:szCs w:val="24"/>
        </w:rPr>
        <w:t xml:space="preserve">Review / </w:t>
      </w:r>
      <w:r w:rsidR="0015676B" w:rsidRPr="006B1C3D">
        <w:rPr>
          <w:rFonts w:ascii="Arial" w:hAnsi="Arial" w:cs="Arial"/>
          <w:sz w:val="24"/>
          <w:szCs w:val="24"/>
        </w:rPr>
        <w:t>Evaluation</w:t>
      </w:r>
      <w:bookmarkEnd w:id="6"/>
    </w:p>
    <w:p w14:paraId="0317DA24" w14:textId="77777777" w:rsidR="00B87BCB" w:rsidRPr="006B1C3D" w:rsidRDefault="00B87BCB" w:rsidP="008C48B2">
      <w:pPr>
        <w:pStyle w:val="Heading2"/>
        <w:keepLines w:val="0"/>
        <w:spacing w:line="240" w:lineRule="auto"/>
        <w:rPr>
          <w:rStyle w:val="Hyperlink"/>
          <w:rFonts w:ascii="Arial" w:hAnsi="Arial" w:cs="Arial"/>
          <w:b/>
          <w:color w:val="2E74B5" w:themeColor="accent1" w:themeShade="BF"/>
          <w:sz w:val="24"/>
          <w:szCs w:val="24"/>
          <w:u w:val="none"/>
        </w:rPr>
      </w:pPr>
    </w:p>
    <w:p w14:paraId="4E41CEA9" w14:textId="439B0ECE" w:rsidR="00817890" w:rsidRDefault="00786D72" w:rsidP="007A76F7">
      <w:pPr>
        <w:rPr>
          <w:rFonts w:ascii="Arial" w:hAnsi="Arial" w:cs="Arial"/>
        </w:rPr>
      </w:pPr>
      <w:r>
        <w:rPr>
          <w:rFonts w:ascii="Arial" w:hAnsi="Arial" w:cs="Arial"/>
          <w:sz w:val="24"/>
          <w:szCs w:val="24"/>
        </w:rPr>
        <w:t>Each volunteer /</w:t>
      </w:r>
      <w:r w:rsidR="00E456D1">
        <w:rPr>
          <w:rFonts w:ascii="Arial" w:hAnsi="Arial" w:cs="Arial"/>
          <w:sz w:val="24"/>
          <w:szCs w:val="24"/>
        </w:rPr>
        <w:t xml:space="preserve"> </w:t>
      </w:r>
      <w:r>
        <w:rPr>
          <w:rFonts w:ascii="Arial" w:hAnsi="Arial" w:cs="Arial"/>
          <w:sz w:val="24"/>
          <w:szCs w:val="24"/>
        </w:rPr>
        <w:t>staff member</w:t>
      </w:r>
      <w:r w:rsidR="00887603" w:rsidRPr="006B1C3D">
        <w:rPr>
          <w:rFonts w:ascii="Arial" w:hAnsi="Arial" w:cs="Arial"/>
          <w:sz w:val="24"/>
          <w:szCs w:val="24"/>
        </w:rPr>
        <w:t xml:space="preserve"> is asked to provide a short update at the</w:t>
      </w:r>
      <w:r w:rsidR="006B1C3D">
        <w:rPr>
          <w:rFonts w:ascii="Arial" w:hAnsi="Arial" w:cs="Arial"/>
          <w:sz w:val="24"/>
          <w:szCs w:val="24"/>
        </w:rPr>
        <w:t xml:space="preserve"> end of deployment</w:t>
      </w:r>
      <w:r>
        <w:rPr>
          <w:rFonts w:ascii="Arial" w:hAnsi="Arial" w:cs="Arial"/>
          <w:sz w:val="24"/>
          <w:szCs w:val="24"/>
        </w:rPr>
        <w:t xml:space="preserve"> to update the Event organiser and inform future events</w:t>
      </w:r>
      <w:r w:rsidR="00887603" w:rsidRPr="006B1C3D">
        <w:rPr>
          <w:rFonts w:ascii="Arial" w:hAnsi="Arial" w:cs="Arial"/>
          <w:sz w:val="24"/>
          <w:szCs w:val="24"/>
        </w:rPr>
        <w:t>. This is merely a mechanism to maximise the opportunity to capture best practice and any learning along the way</w:t>
      </w:r>
      <w:r w:rsidR="00887603" w:rsidRPr="00887603">
        <w:rPr>
          <w:rFonts w:ascii="Arial" w:hAnsi="Arial" w:cs="Arial"/>
        </w:rPr>
        <w:t>.</w:t>
      </w:r>
    </w:p>
    <w:p w14:paraId="4DA1F7C5" w14:textId="77777777" w:rsidR="006B1C3D" w:rsidRDefault="006B1C3D" w:rsidP="007A76F7">
      <w:pPr>
        <w:rPr>
          <w:rFonts w:ascii="Arial" w:hAnsi="Arial" w:cs="Arial"/>
        </w:rPr>
      </w:pPr>
    </w:p>
    <w:p w14:paraId="5A09B702" w14:textId="77777777" w:rsidR="008C404D" w:rsidRDefault="008C404D" w:rsidP="007A76F7">
      <w:pPr>
        <w:rPr>
          <w:rFonts w:ascii="Arial" w:hAnsi="Arial" w:cs="Arial"/>
        </w:rPr>
      </w:pPr>
    </w:p>
    <w:p w14:paraId="4DE67432" w14:textId="77777777" w:rsidR="008C404D" w:rsidRDefault="008C404D" w:rsidP="007A76F7">
      <w:pPr>
        <w:rPr>
          <w:rFonts w:ascii="Arial" w:hAnsi="Arial" w:cs="Arial"/>
        </w:rPr>
      </w:pPr>
    </w:p>
    <w:p w14:paraId="707A0DA6" w14:textId="77777777" w:rsidR="008C404D" w:rsidRDefault="008C404D" w:rsidP="007A76F7">
      <w:pPr>
        <w:rPr>
          <w:rFonts w:ascii="Arial" w:hAnsi="Arial" w:cs="Arial"/>
        </w:rPr>
      </w:pPr>
    </w:p>
    <w:p w14:paraId="4E80293C" w14:textId="77777777" w:rsidR="008C404D" w:rsidRDefault="008C404D" w:rsidP="007A76F7">
      <w:pPr>
        <w:rPr>
          <w:rFonts w:ascii="Arial" w:hAnsi="Arial" w:cs="Arial"/>
        </w:rPr>
      </w:pPr>
    </w:p>
    <w:p w14:paraId="10C3ED2E" w14:textId="77777777" w:rsidR="008C404D" w:rsidRDefault="008C404D" w:rsidP="007A76F7">
      <w:pPr>
        <w:rPr>
          <w:rFonts w:ascii="Arial" w:hAnsi="Arial" w:cs="Arial"/>
        </w:rPr>
      </w:pPr>
    </w:p>
    <w:p w14:paraId="2779313A" w14:textId="77777777" w:rsidR="008C404D" w:rsidRDefault="008C404D" w:rsidP="007A76F7">
      <w:pPr>
        <w:rPr>
          <w:rFonts w:ascii="Arial" w:hAnsi="Arial" w:cs="Arial"/>
        </w:rPr>
      </w:pPr>
    </w:p>
    <w:p w14:paraId="30636C98" w14:textId="77777777" w:rsidR="008C404D" w:rsidRDefault="008C404D" w:rsidP="007A76F7">
      <w:pPr>
        <w:rPr>
          <w:rFonts w:ascii="Arial" w:hAnsi="Arial" w:cs="Arial"/>
        </w:rPr>
      </w:pPr>
    </w:p>
    <w:p w14:paraId="6993127D" w14:textId="77777777" w:rsidR="008C404D" w:rsidRDefault="008C404D" w:rsidP="007A76F7">
      <w:pPr>
        <w:rPr>
          <w:rFonts w:ascii="Arial" w:hAnsi="Arial" w:cs="Arial"/>
        </w:rPr>
      </w:pPr>
    </w:p>
    <w:p w14:paraId="5B15DB04" w14:textId="77777777" w:rsidR="008C404D" w:rsidRDefault="008C404D" w:rsidP="007A76F7">
      <w:pPr>
        <w:rPr>
          <w:rFonts w:ascii="Arial" w:hAnsi="Arial" w:cs="Arial"/>
        </w:rPr>
      </w:pPr>
    </w:p>
    <w:p w14:paraId="59AB1A41" w14:textId="77777777" w:rsidR="006B1C3D" w:rsidRDefault="006B1C3D" w:rsidP="006B1C3D">
      <w:pPr>
        <w:pStyle w:val="Heading2"/>
        <w:numPr>
          <w:ilvl w:val="0"/>
          <w:numId w:val="1"/>
        </w:numPr>
        <w:rPr>
          <w:rFonts w:ascii="Arial" w:hAnsi="Arial" w:cs="Arial"/>
          <w:sz w:val="24"/>
          <w:szCs w:val="24"/>
        </w:rPr>
      </w:pPr>
      <w:bookmarkStart w:id="7" w:name="_Toc141970984"/>
      <w:r w:rsidRPr="006B1C3D">
        <w:rPr>
          <w:rFonts w:ascii="Arial" w:hAnsi="Arial" w:cs="Arial"/>
          <w:sz w:val="24"/>
          <w:szCs w:val="24"/>
        </w:rPr>
        <w:lastRenderedPageBreak/>
        <w:t>Conclusion</w:t>
      </w:r>
      <w:bookmarkEnd w:id="7"/>
    </w:p>
    <w:p w14:paraId="141B19B7" w14:textId="77777777" w:rsidR="006B1C3D" w:rsidRDefault="006B1C3D" w:rsidP="006B1C3D"/>
    <w:p w14:paraId="60455F39" w14:textId="7B66D87B" w:rsidR="006B1C3D" w:rsidRDefault="006B1C3D" w:rsidP="006B1C3D">
      <w:pPr>
        <w:rPr>
          <w:rFonts w:ascii="Arial" w:hAnsi="Arial" w:cs="Arial"/>
          <w:sz w:val="24"/>
          <w:szCs w:val="24"/>
        </w:rPr>
      </w:pPr>
      <w:r>
        <w:rPr>
          <w:rFonts w:ascii="Arial" w:hAnsi="Arial" w:cs="Arial"/>
          <w:sz w:val="24"/>
          <w:szCs w:val="24"/>
        </w:rPr>
        <w:t>Our v</w:t>
      </w:r>
      <w:r w:rsidRPr="006B1C3D">
        <w:rPr>
          <w:rFonts w:ascii="Arial" w:hAnsi="Arial" w:cs="Arial"/>
          <w:sz w:val="24"/>
          <w:szCs w:val="24"/>
        </w:rPr>
        <w:t>olunteering</w:t>
      </w:r>
      <w:r>
        <w:rPr>
          <w:rFonts w:ascii="Arial" w:hAnsi="Arial" w:cs="Arial"/>
          <w:sz w:val="24"/>
          <w:szCs w:val="24"/>
        </w:rPr>
        <w:t xml:space="preserve"> community are central to </w:t>
      </w:r>
      <w:r w:rsidR="00786D72">
        <w:rPr>
          <w:rFonts w:ascii="Arial" w:hAnsi="Arial" w:cs="Arial"/>
          <w:sz w:val="24"/>
          <w:szCs w:val="24"/>
        </w:rPr>
        <w:t>BOPNW</w:t>
      </w:r>
      <w:r>
        <w:rPr>
          <w:rFonts w:ascii="Arial" w:hAnsi="Arial" w:cs="Arial"/>
          <w:sz w:val="24"/>
          <w:szCs w:val="24"/>
        </w:rPr>
        <w:t xml:space="preserve"> ethos and activity and integral to our continued success in engendering community cohesion</w:t>
      </w:r>
      <w:r w:rsidR="00786D72">
        <w:rPr>
          <w:rFonts w:ascii="Arial" w:hAnsi="Arial" w:cs="Arial"/>
          <w:sz w:val="24"/>
          <w:szCs w:val="24"/>
        </w:rPr>
        <w:t xml:space="preserve">. This is in tune with the wider priorities of Neighbourhood Watch Scotland </w:t>
      </w:r>
      <w:r w:rsidR="00786D72" w:rsidRPr="009101C0">
        <w:rPr>
          <w:rFonts w:ascii="Arial" w:hAnsi="Arial" w:cs="Arial"/>
          <w:sz w:val="24"/>
          <w:szCs w:val="24"/>
        </w:rPr>
        <w:t>to</w:t>
      </w:r>
      <w:r w:rsidR="009101C0">
        <w:rPr>
          <w:rFonts w:ascii="Arial" w:hAnsi="Arial" w:cs="Arial"/>
          <w:sz w:val="24"/>
          <w:szCs w:val="24"/>
        </w:rPr>
        <w:t xml:space="preserve"> have safer neighbourhoods and stronger communities via</w:t>
      </w:r>
      <w:r w:rsidR="00786D72" w:rsidRPr="009101C0">
        <w:rPr>
          <w:rFonts w:ascii="Arial" w:hAnsi="Arial" w:cs="Arial"/>
          <w:sz w:val="24"/>
          <w:szCs w:val="24"/>
        </w:rPr>
        <w:t xml:space="preserve"> </w:t>
      </w:r>
      <w:r w:rsidR="009101C0" w:rsidRPr="009101C0">
        <w:rPr>
          <w:rFonts w:ascii="Arial" w:hAnsi="Arial" w:cs="Arial"/>
          <w:sz w:val="24"/>
          <w:szCs w:val="24"/>
        </w:rPr>
        <w:t>enhanc</w:t>
      </w:r>
      <w:r w:rsidR="009101C0">
        <w:rPr>
          <w:rFonts w:ascii="Arial" w:hAnsi="Arial" w:cs="Arial"/>
          <w:sz w:val="24"/>
          <w:szCs w:val="24"/>
        </w:rPr>
        <w:t>ing</w:t>
      </w:r>
      <w:r w:rsidR="009101C0" w:rsidRPr="009101C0">
        <w:rPr>
          <w:rFonts w:ascii="Arial" w:hAnsi="Arial" w:cs="Arial"/>
          <w:sz w:val="24"/>
          <w:szCs w:val="24"/>
        </w:rPr>
        <w:t xml:space="preserve"> a sense of wellbeing by encouraging community cohesion</w:t>
      </w:r>
      <w:r w:rsidRPr="009101C0">
        <w:rPr>
          <w:rFonts w:ascii="Arial" w:hAnsi="Arial" w:cs="Arial"/>
          <w:sz w:val="24"/>
          <w:szCs w:val="24"/>
        </w:rPr>
        <w:t>. G</w:t>
      </w:r>
      <w:r>
        <w:rPr>
          <w:rFonts w:ascii="Arial" w:hAnsi="Arial" w:cs="Arial"/>
          <w:sz w:val="24"/>
          <w:szCs w:val="24"/>
        </w:rPr>
        <w:t xml:space="preserve">enerating community </w:t>
      </w:r>
      <w:r w:rsidR="003058B2">
        <w:rPr>
          <w:rFonts w:ascii="Arial" w:hAnsi="Arial" w:cs="Arial"/>
          <w:sz w:val="24"/>
          <w:szCs w:val="24"/>
        </w:rPr>
        <w:t>harmony</w:t>
      </w:r>
      <w:r>
        <w:rPr>
          <w:rFonts w:ascii="Arial" w:hAnsi="Arial" w:cs="Arial"/>
          <w:sz w:val="24"/>
          <w:szCs w:val="24"/>
        </w:rPr>
        <w:t xml:space="preserve"> and growing </w:t>
      </w:r>
      <w:r w:rsidR="003058B2">
        <w:rPr>
          <w:rFonts w:ascii="Arial" w:hAnsi="Arial" w:cs="Arial"/>
          <w:sz w:val="24"/>
          <w:szCs w:val="24"/>
        </w:rPr>
        <w:t xml:space="preserve">long-term </w:t>
      </w:r>
      <w:r>
        <w:rPr>
          <w:rFonts w:ascii="Arial" w:hAnsi="Arial" w:cs="Arial"/>
          <w:sz w:val="24"/>
          <w:szCs w:val="24"/>
        </w:rPr>
        <w:t xml:space="preserve">sustainability and resilience is only possible through the active participation </w:t>
      </w:r>
      <w:r w:rsidR="003058B2">
        <w:rPr>
          <w:rFonts w:ascii="Arial" w:hAnsi="Arial" w:cs="Arial"/>
          <w:sz w:val="24"/>
          <w:szCs w:val="24"/>
        </w:rPr>
        <w:t>an</w:t>
      </w:r>
      <w:r>
        <w:rPr>
          <w:rFonts w:ascii="Arial" w:hAnsi="Arial" w:cs="Arial"/>
          <w:sz w:val="24"/>
          <w:szCs w:val="24"/>
        </w:rPr>
        <w:t xml:space="preserve">d support of </w:t>
      </w:r>
      <w:r w:rsidR="003058B2">
        <w:rPr>
          <w:rFonts w:ascii="Arial" w:hAnsi="Arial" w:cs="Arial"/>
          <w:sz w:val="24"/>
          <w:szCs w:val="24"/>
        </w:rPr>
        <w:t xml:space="preserve">our membership. This opportunity will enable </w:t>
      </w:r>
      <w:r w:rsidR="00786D72">
        <w:rPr>
          <w:rFonts w:ascii="Arial" w:hAnsi="Arial" w:cs="Arial"/>
          <w:sz w:val="24"/>
          <w:szCs w:val="24"/>
        </w:rPr>
        <w:t>BOPNW</w:t>
      </w:r>
      <w:r w:rsidR="003058B2">
        <w:rPr>
          <w:rFonts w:ascii="Arial" w:hAnsi="Arial" w:cs="Arial"/>
          <w:sz w:val="24"/>
          <w:szCs w:val="24"/>
        </w:rPr>
        <w:t xml:space="preserve"> to </w:t>
      </w:r>
      <w:r w:rsidR="00786D72">
        <w:rPr>
          <w:rFonts w:ascii="Arial" w:hAnsi="Arial" w:cs="Arial"/>
          <w:sz w:val="24"/>
          <w:szCs w:val="24"/>
        </w:rPr>
        <w:t xml:space="preserve">raise funds to support our community and to </w:t>
      </w:r>
      <w:r w:rsidR="003058B2">
        <w:rPr>
          <w:rFonts w:ascii="Arial" w:hAnsi="Arial" w:cs="Arial"/>
          <w:sz w:val="24"/>
          <w:szCs w:val="24"/>
        </w:rPr>
        <w:t xml:space="preserve">publicly recognise their importance and relay our gratitude for their continued involvement and support while trying to encourage new members to join us. </w:t>
      </w:r>
    </w:p>
    <w:p w14:paraId="60630704" w14:textId="77777777" w:rsidR="000C7C9B" w:rsidRDefault="000C7C9B" w:rsidP="006B1C3D">
      <w:pPr>
        <w:rPr>
          <w:rFonts w:ascii="Arial" w:hAnsi="Arial" w:cs="Arial"/>
          <w:sz w:val="24"/>
          <w:szCs w:val="24"/>
        </w:rPr>
      </w:pPr>
    </w:p>
    <w:p w14:paraId="299605BC" w14:textId="0ED21FE1" w:rsidR="009F6DD8" w:rsidRDefault="008C404D" w:rsidP="006B1C3D">
      <w:pPr>
        <w:rPr>
          <w:rFonts w:ascii="Arial" w:hAnsi="Arial" w:cs="Arial"/>
          <w:b/>
          <w:sz w:val="24"/>
          <w:szCs w:val="24"/>
        </w:rPr>
      </w:pPr>
      <w:r>
        <w:rPr>
          <w:rFonts w:ascii="Arial" w:hAnsi="Arial" w:cs="Arial"/>
          <w:b/>
          <w:sz w:val="24"/>
          <w:szCs w:val="24"/>
        </w:rPr>
        <w:t>Colin McMeechan</w:t>
      </w:r>
    </w:p>
    <w:p w14:paraId="64380800" w14:textId="1DB96A13" w:rsidR="008C404D" w:rsidRDefault="008C404D" w:rsidP="006B1C3D">
      <w:pPr>
        <w:rPr>
          <w:rFonts w:ascii="Arial" w:hAnsi="Arial" w:cs="Arial"/>
          <w:b/>
          <w:sz w:val="24"/>
          <w:szCs w:val="24"/>
        </w:rPr>
      </w:pPr>
      <w:r>
        <w:rPr>
          <w:rFonts w:ascii="Arial" w:hAnsi="Arial" w:cs="Arial"/>
          <w:b/>
          <w:sz w:val="24"/>
          <w:szCs w:val="24"/>
        </w:rPr>
        <w:t>Garnock Valley Carves Chair</w:t>
      </w:r>
    </w:p>
    <w:p w14:paraId="1F3913AC" w14:textId="5CEFADDE" w:rsidR="00786AAF" w:rsidRPr="009F6DD8" w:rsidRDefault="008C404D" w:rsidP="00786AAF">
      <w:pPr>
        <w:rPr>
          <w:rStyle w:val="Hyperlink"/>
          <w:rFonts w:ascii="Arial" w:hAnsi="Arial" w:cs="Arial"/>
          <w:b/>
          <w:color w:val="auto"/>
          <w:sz w:val="24"/>
          <w:szCs w:val="24"/>
          <w:u w:val="none"/>
        </w:rPr>
      </w:pPr>
      <w:r>
        <w:rPr>
          <w:rFonts w:ascii="Arial" w:hAnsi="Arial" w:cs="Arial"/>
          <w:b/>
          <w:sz w:val="24"/>
          <w:szCs w:val="24"/>
        </w:rPr>
        <w:t>10/07/26</w:t>
      </w:r>
    </w:p>
    <w:p w14:paraId="5C00CB6A" w14:textId="77777777" w:rsidR="008C404D" w:rsidRDefault="008C404D">
      <w:pPr>
        <w:rPr>
          <w:rStyle w:val="Hyperlink"/>
          <w:rFonts w:ascii="Arial" w:eastAsiaTheme="majorEastAsia" w:hAnsi="Arial" w:cs="Arial"/>
          <w:color w:val="2E74B5" w:themeColor="accent1" w:themeShade="BF"/>
          <w:sz w:val="24"/>
          <w:szCs w:val="24"/>
          <w:u w:val="none"/>
        </w:rPr>
      </w:pPr>
      <w:bookmarkStart w:id="8" w:name="_Toc141970985"/>
      <w:r>
        <w:rPr>
          <w:rStyle w:val="Hyperlink"/>
          <w:rFonts w:ascii="Arial" w:hAnsi="Arial" w:cs="Arial"/>
          <w:color w:val="2E74B5" w:themeColor="accent1" w:themeShade="BF"/>
          <w:sz w:val="24"/>
          <w:szCs w:val="24"/>
          <w:u w:val="none"/>
        </w:rPr>
        <w:br w:type="page"/>
      </w:r>
    </w:p>
    <w:p w14:paraId="6BB4666D" w14:textId="3D616231" w:rsidR="00A93746" w:rsidRDefault="00A97348" w:rsidP="00C26A20">
      <w:pPr>
        <w:pStyle w:val="Heading2"/>
        <w:keepLines w:val="0"/>
        <w:spacing w:line="240" w:lineRule="auto"/>
        <w:rPr>
          <w:rStyle w:val="Hyperlink"/>
          <w:rFonts w:ascii="Arial" w:hAnsi="Arial" w:cs="Arial"/>
          <w:color w:val="2E74B5" w:themeColor="accent1" w:themeShade="BF"/>
          <w:sz w:val="24"/>
          <w:szCs w:val="24"/>
          <w:u w:val="none"/>
        </w:rPr>
      </w:pPr>
      <w:r w:rsidRPr="0079048F">
        <w:rPr>
          <w:rStyle w:val="Hyperlink"/>
          <w:rFonts w:ascii="Arial" w:hAnsi="Arial" w:cs="Arial"/>
          <w:color w:val="2E74B5" w:themeColor="accent1" w:themeShade="BF"/>
          <w:sz w:val="24"/>
          <w:szCs w:val="24"/>
          <w:u w:val="none"/>
        </w:rPr>
        <w:lastRenderedPageBreak/>
        <w:t>Appendi</w:t>
      </w:r>
      <w:r w:rsidR="006E7703" w:rsidRPr="0079048F">
        <w:rPr>
          <w:rStyle w:val="Hyperlink"/>
          <w:rFonts w:ascii="Arial" w:hAnsi="Arial" w:cs="Arial"/>
          <w:color w:val="2E74B5" w:themeColor="accent1" w:themeShade="BF"/>
          <w:sz w:val="24"/>
          <w:szCs w:val="24"/>
          <w:u w:val="none"/>
        </w:rPr>
        <w:t xml:space="preserve">x A – </w:t>
      </w:r>
      <w:r w:rsidR="00186CA3" w:rsidRPr="0079048F">
        <w:rPr>
          <w:rFonts w:ascii="Arial" w:hAnsi="Arial" w:cs="Arial"/>
          <w:color w:val="0070C0"/>
          <w:sz w:val="24"/>
          <w:szCs w:val="24"/>
        </w:rPr>
        <w:t>First Aid Provision</w:t>
      </w:r>
      <w:r w:rsidR="00186CA3" w:rsidRPr="0079048F">
        <w:rPr>
          <w:rStyle w:val="Hyperlink"/>
          <w:rFonts w:ascii="Arial" w:hAnsi="Arial" w:cs="Arial"/>
          <w:color w:val="0070C0"/>
          <w:sz w:val="24"/>
          <w:szCs w:val="24"/>
          <w:u w:val="none"/>
        </w:rPr>
        <w:t xml:space="preserve"> </w:t>
      </w:r>
      <w:r w:rsidR="006E7703" w:rsidRPr="0079048F">
        <w:rPr>
          <w:rStyle w:val="Hyperlink"/>
          <w:rFonts w:ascii="Arial" w:hAnsi="Arial" w:cs="Arial"/>
          <w:color w:val="2E74B5" w:themeColor="accent1" w:themeShade="BF"/>
          <w:sz w:val="24"/>
          <w:szCs w:val="24"/>
          <w:u w:val="none"/>
        </w:rPr>
        <w:t>Deployment Plan</w:t>
      </w:r>
      <w:bookmarkEnd w:id="8"/>
    </w:p>
    <w:p w14:paraId="02CA659A" w14:textId="77777777" w:rsidR="00C26A20" w:rsidRDefault="00C26A20" w:rsidP="00C26A20"/>
    <w:p w14:paraId="29A87E1E" w14:textId="77777777" w:rsidR="004C2365" w:rsidRDefault="004C2365" w:rsidP="00C26A20"/>
    <w:p w14:paraId="3FFB0F15" w14:textId="73F54B26" w:rsidR="00186CA3" w:rsidRDefault="00186CA3" w:rsidP="00186CA3">
      <w:pPr>
        <w:pStyle w:val="Standard"/>
        <w:jc w:val="both"/>
        <w:rPr>
          <w:rFonts w:ascii="Arial" w:hAnsi="Arial" w:cs="Arial"/>
        </w:rPr>
      </w:pPr>
      <w:r>
        <w:rPr>
          <w:rFonts w:ascii="Arial" w:hAnsi="Arial" w:cs="Arial"/>
        </w:rPr>
        <w:t>All first aid / medical support volunteers have vast experience of First Aid and Medical Services, with volunteers ranging from experienced Incident</w:t>
      </w:r>
      <w:r w:rsidR="008C404D">
        <w:rPr>
          <w:rFonts w:ascii="Arial" w:hAnsi="Arial" w:cs="Arial"/>
        </w:rPr>
        <w:t xml:space="preserve"> </w:t>
      </w:r>
      <w:r>
        <w:rPr>
          <w:rFonts w:ascii="Arial" w:hAnsi="Arial" w:cs="Arial"/>
        </w:rPr>
        <w:t>/</w:t>
      </w:r>
      <w:r w:rsidR="008C404D">
        <w:rPr>
          <w:rFonts w:ascii="Arial" w:hAnsi="Arial" w:cs="Arial"/>
        </w:rPr>
        <w:t xml:space="preserve"> </w:t>
      </w:r>
      <w:r>
        <w:rPr>
          <w:rFonts w:ascii="Arial" w:hAnsi="Arial" w:cs="Arial"/>
        </w:rPr>
        <w:t>Event First Aiders</w:t>
      </w:r>
      <w:r w:rsidR="008C404D">
        <w:rPr>
          <w:rFonts w:ascii="Arial" w:hAnsi="Arial" w:cs="Arial"/>
        </w:rPr>
        <w:t xml:space="preserve"> and Paramedics,</w:t>
      </w:r>
      <w:r w:rsidR="00CA6B49">
        <w:rPr>
          <w:rFonts w:ascii="Arial" w:hAnsi="Arial" w:cs="Arial"/>
        </w:rPr>
        <w:t xml:space="preserve"> with extensive</w:t>
      </w:r>
      <w:r>
        <w:rPr>
          <w:rFonts w:ascii="Arial" w:hAnsi="Arial" w:cs="Arial"/>
        </w:rPr>
        <w:t xml:space="preserve"> event backgrounds. All first aid / medical support volunteers will be evident by </w:t>
      </w:r>
      <w:r w:rsidRPr="006363C8">
        <w:rPr>
          <w:rFonts w:ascii="Arial" w:hAnsi="Arial" w:cs="Arial"/>
          <w:color w:val="000000" w:themeColor="text1"/>
        </w:rPr>
        <w:t>weari</w:t>
      </w:r>
      <w:r w:rsidR="006363C8" w:rsidRPr="006363C8">
        <w:rPr>
          <w:rFonts w:ascii="Arial" w:hAnsi="Arial" w:cs="Arial"/>
          <w:color w:val="000000" w:themeColor="text1"/>
        </w:rPr>
        <w:t>ng</w:t>
      </w:r>
      <w:r w:rsidR="006363C8">
        <w:rPr>
          <w:rFonts w:ascii="Arial" w:hAnsi="Arial" w:cs="Arial"/>
          <w:color w:val="000000" w:themeColor="text1"/>
        </w:rPr>
        <w:t xml:space="preserve"> </w:t>
      </w:r>
      <w:r w:rsidR="006363C8" w:rsidRPr="006363C8">
        <w:rPr>
          <w:rFonts w:ascii="Arial" w:hAnsi="Arial" w:cs="Arial"/>
          <w:color w:val="000000" w:themeColor="text1"/>
          <w:highlight w:val="yellow"/>
        </w:rPr>
        <w:t>Ye</w:t>
      </w:r>
      <w:r w:rsidR="00943B54" w:rsidRPr="006363C8">
        <w:rPr>
          <w:rFonts w:ascii="Arial" w:hAnsi="Arial" w:cs="Arial"/>
          <w:color w:val="000000" w:themeColor="text1"/>
          <w:highlight w:val="yellow"/>
        </w:rPr>
        <w:t>llow</w:t>
      </w:r>
      <w:r w:rsidRPr="004967DA">
        <w:rPr>
          <w:rFonts w:ascii="Arial" w:hAnsi="Arial" w:cs="Arial"/>
          <w:color w:val="FFFFFF" w:themeColor="background1"/>
          <w:highlight w:val="blue"/>
        </w:rPr>
        <w:t xml:space="preserve">/ </w:t>
      </w:r>
      <w:r w:rsidR="00943B54" w:rsidRPr="004967DA">
        <w:rPr>
          <w:rFonts w:ascii="Arial" w:hAnsi="Arial" w:cs="Arial"/>
          <w:color w:val="FFFFFF" w:themeColor="background1"/>
          <w:highlight w:val="blue"/>
        </w:rPr>
        <w:t>Blue</w:t>
      </w:r>
      <w:r w:rsidRPr="004967DA">
        <w:rPr>
          <w:rFonts w:ascii="Arial" w:hAnsi="Arial" w:cs="Arial"/>
          <w:color w:val="FFFFFF" w:themeColor="background1"/>
        </w:rPr>
        <w:t xml:space="preserve"> </w:t>
      </w:r>
      <w:r>
        <w:rPr>
          <w:rFonts w:ascii="Arial" w:hAnsi="Arial" w:cs="Arial"/>
        </w:rPr>
        <w:t>hi-vis vests. When providing first aid, there will be effective, person-centred care that reduces the impact on core NHS Services. We will achieve this aim by providing skilled welfare, first aid and health professional volunteers with appropriate equipment deployed throughout the event area.</w:t>
      </w:r>
    </w:p>
    <w:p w14:paraId="1D7E5C5E" w14:textId="77777777" w:rsidR="00186CA3" w:rsidRDefault="00186CA3" w:rsidP="00186CA3">
      <w:pPr>
        <w:pStyle w:val="Standard"/>
        <w:jc w:val="both"/>
        <w:rPr>
          <w:rFonts w:ascii="Arial" w:hAnsi="Arial" w:cs="Arial"/>
        </w:rPr>
      </w:pPr>
    </w:p>
    <w:p w14:paraId="5173FD4D" w14:textId="77777777" w:rsidR="008C404D" w:rsidRDefault="00186CA3" w:rsidP="00186CA3">
      <w:pPr>
        <w:pStyle w:val="Standard"/>
        <w:jc w:val="both"/>
        <w:rPr>
          <w:rFonts w:ascii="Arial" w:hAnsi="Arial" w:cs="Arial"/>
        </w:rPr>
      </w:pPr>
      <w:r>
        <w:rPr>
          <w:rFonts w:ascii="Arial" w:hAnsi="Arial" w:cs="Arial"/>
        </w:rPr>
        <w:t>There will be one static welfare</w:t>
      </w:r>
      <w:r w:rsidR="00CA6B49">
        <w:rPr>
          <w:rFonts w:ascii="Arial" w:hAnsi="Arial" w:cs="Arial"/>
        </w:rPr>
        <w:t xml:space="preserve"> </w:t>
      </w:r>
      <w:r>
        <w:rPr>
          <w:rFonts w:ascii="Arial" w:hAnsi="Arial" w:cs="Arial"/>
        </w:rPr>
        <w:t>/</w:t>
      </w:r>
      <w:r w:rsidR="00CA6B49">
        <w:rPr>
          <w:rFonts w:ascii="Arial" w:hAnsi="Arial" w:cs="Arial"/>
        </w:rPr>
        <w:t xml:space="preserve"> </w:t>
      </w:r>
      <w:r>
        <w:rPr>
          <w:rFonts w:ascii="Arial" w:hAnsi="Arial" w:cs="Arial"/>
        </w:rPr>
        <w:t xml:space="preserve">first aid post located adjacent to the </w:t>
      </w:r>
      <w:r w:rsidR="00F719A6">
        <w:rPr>
          <w:rFonts w:ascii="Arial" w:hAnsi="Arial" w:cs="Arial"/>
        </w:rPr>
        <w:t>event control</w:t>
      </w:r>
      <w:r>
        <w:rPr>
          <w:rFonts w:ascii="Arial" w:hAnsi="Arial" w:cs="Arial"/>
        </w:rPr>
        <w:t xml:space="preserve">, which will allow easy access for any ambulance that may be required to attend and extricate any casualty. </w:t>
      </w:r>
    </w:p>
    <w:p w14:paraId="13AA3D6B" w14:textId="6CA363AD" w:rsidR="00186CA3" w:rsidRDefault="00186CA3" w:rsidP="00186CA3">
      <w:pPr>
        <w:pStyle w:val="Standard"/>
        <w:jc w:val="both"/>
        <w:rPr>
          <w:rFonts w:ascii="Arial" w:hAnsi="Arial" w:cs="Arial"/>
        </w:rPr>
      </w:pPr>
      <w:r>
        <w:rPr>
          <w:rFonts w:ascii="Arial" w:hAnsi="Arial" w:cs="Arial"/>
        </w:rPr>
        <w:t xml:space="preserve">This post will be in phone and radio communication with </w:t>
      </w:r>
      <w:r w:rsidR="00070C8E">
        <w:rPr>
          <w:rFonts w:ascii="Arial" w:hAnsi="Arial" w:cs="Arial"/>
        </w:rPr>
        <w:t xml:space="preserve">GVC </w:t>
      </w:r>
      <w:r>
        <w:rPr>
          <w:rFonts w:ascii="Arial" w:hAnsi="Arial" w:cs="Arial"/>
        </w:rPr>
        <w:t>Event Control as well as first aid teams across the</w:t>
      </w:r>
      <w:r w:rsidR="00CA6B49">
        <w:rPr>
          <w:rFonts w:ascii="Arial" w:hAnsi="Arial" w:cs="Arial"/>
        </w:rPr>
        <w:t xml:space="preserve"> event, plus Event management. P</w:t>
      </w:r>
      <w:r>
        <w:rPr>
          <w:rFonts w:ascii="Arial" w:hAnsi="Arial" w:cs="Arial"/>
        </w:rPr>
        <w:t>er standard guidance, this post will contain a minimum of two bed spaces as well as chairs for lower priority patients. The post will also contain full resuscitation equipment (defibrillator,</w:t>
      </w:r>
      <w:r w:rsidR="00683269">
        <w:rPr>
          <w:rFonts w:ascii="Arial" w:hAnsi="Arial" w:cs="Arial"/>
        </w:rPr>
        <w:t xml:space="preserve"> </w:t>
      </w:r>
      <w:r>
        <w:rPr>
          <w:rFonts w:ascii="Arial" w:hAnsi="Arial" w:cs="Arial"/>
        </w:rPr>
        <w:t>e</w:t>
      </w:r>
      <w:r w:rsidR="007A5277">
        <w:rPr>
          <w:rFonts w:ascii="Arial" w:hAnsi="Arial" w:cs="Arial"/>
        </w:rPr>
        <w:t xml:space="preserve">tc), </w:t>
      </w:r>
      <w:r>
        <w:rPr>
          <w:rFonts w:ascii="Arial" w:hAnsi="Arial" w:cs="Arial"/>
        </w:rPr>
        <w:t>monitoring equipment and consumables to deal with Minor Injuries.</w:t>
      </w:r>
    </w:p>
    <w:p w14:paraId="0502FF5A" w14:textId="77777777" w:rsidR="00186CA3" w:rsidRDefault="00186CA3" w:rsidP="00186CA3">
      <w:pPr>
        <w:pStyle w:val="Standard"/>
        <w:jc w:val="both"/>
        <w:rPr>
          <w:rFonts w:ascii="Arial" w:hAnsi="Arial" w:cs="Arial"/>
        </w:rPr>
      </w:pPr>
    </w:p>
    <w:p w14:paraId="5F0ACC20" w14:textId="77777777" w:rsidR="00186CA3" w:rsidRDefault="00186CA3" w:rsidP="00186CA3">
      <w:pPr>
        <w:pStyle w:val="Standard"/>
        <w:jc w:val="both"/>
        <w:rPr>
          <w:rFonts w:ascii="Arial" w:hAnsi="Arial" w:cs="Arial"/>
        </w:rPr>
      </w:pPr>
      <w:r>
        <w:rPr>
          <w:rFonts w:ascii="Arial" w:hAnsi="Arial" w:cs="Arial"/>
        </w:rPr>
        <w:t>Parental consent and full Patient Care Records are required during the treatment of a Paediatric Patient. Clinical staff are reminded that they should be extra vigilant in the care of paediatrics, as they tend to deteriorate at a faster rate than adult patients would.</w:t>
      </w:r>
    </w:p>
    <w:p w14:paraId="3C45DCD0" w14:textId="77777777" w:rsidR="00186CA3" w:rsidRDefault="00186CA3" w:rsidP="00186CA3">
      <w:pPr>
        <w:pStyle w:val="Standard"/>
        <w:jc w:val="both"/>
        <w:rPr>
          <w:rFonts w:ascii="Arial" w:hAnsi="Arial" w:cs="Arial"/>
        </w:rPr>
      </w:pPr>
    </w:p>
    <w:p w14:paraId="6C2FA6BD" w14:textId="77777777" w:rsidR="008C404D" w:rsidRDefault="00186CA3" w:rsidP="00186CA3">
      <w:pPr>
        <w:pStyle w:val="Standard"/>
        <w:jc w:val="both"/>
        <w:rPr>
          <w:rFonts w:ascii="Arial" w:hAnsi="Arial" w:cs="Arial"/>
        </w:rPr>
      </w:pPr>
      <w:r>
        <w:rPr>
          <w:rFonts w:ascii="Arial" w:hAnsi="Arial" w:cs="Arial"/>
        </w:rPr>
        <w:t xml:space="preserve">Every patient seen by any first aid team will have a specific Patient Record Form completed. </w:t>
      </w:r>
    </w:p>
    <w:p w14:paraId="5F34F4B2" w14:textId="65D24889" w:rsidR="00186CA3" w:rsidRDefault="00186CA3" w:rsidP="00186CA3">
      <w:pPr>
        <w:pStyle w:val="Standard"/>
        <w:jc w:val="both"/>
        <w:rPr>
          <w:rFonts w:ascii="Arial" w:hAnsi="Arial" w:cs="Arial"/>
        </w:rPr>
      </w:pPr>
      <w:r>
        <w:rPr>
          <w:rFonts w:ascii="Arial" w:hAnsi="Arial" w:cs="Arial"/>
        </w:rPr>
        <w:t>This records information regarding the current medical problem and details relating to allergies and other medical issues stated by the patient. It will also contain details of treatment given as well as patient observations. Patient’s personal information will also be included on the form.</w:t>
      </w:r>
    </w:p>
    <w:p w14:paraId="6BD13388" w14:textId="77777777" w:rsidR="00186CA3" w:rsidRDefault="00186CA3" w:rsidP="00186CA3">
      <w:pPr>
        <w:pStyle w:val="Standard"/>
        <w:jc w:val="both"/>
        <w:rPr>
          <w:rFonts w:ascii="Arial" w:hAnsi="Arial" w:cs="Arial"/>
        </w:rPr>
      </w:pPr>
    </w:p>
    <w:p w14:paraId="53B2D906" w14:textId="77777777" w:rsidR="00186CA3" w:rsidRDefault="00186CA3" w:rsidP="00186CA3">
      <w:pPr>
        <w:pStyle w:val="Standard"/>
        <w:jc w:val="both"/>
        <w:rPr>
          <w:rFonts w:ascii="Arial" w:hAnsi="Arial" w:cs="Arial"/>
        </w:rPr>
      </w:pPr>
      <w:r>
        <w:rPr>
          <w:rFonts w:ascii="Arial" w:hAnsi="Arial" w:cs="Arial"/>
        </w:rPr>
        <w:t>This form will be stored securely during the event and transported back to the First Aid providers headquarters and stored in accordance with Data Protection Legislation.</w:t>
      </w:r>
    </w:p>
    <w:p w14:paraId="0F3C9552" w14:textId="77777777" w:rsidR="00186CA3" w:rsidRDefault="00186CA3" w:rsidP="00186CA3">
      <w:pPr>
        <w:pStyle w:val="Standard"/>
        <w:jc w:val="both"/>
        <w:rPr>
          <w:rFonts w:ascii="Arial" w:hAnsi="Arial" w:cs="Arial"/>
        </w:rPr>
      </w:pPr>
    </w:p>
    <w:p w14:paraId="223931F9" w14:textId="77777777" w:rsidR="00186CA3" w:rsidRDefault="00186CA3" w:rsidP="00186CA3">
      <w:pPr>
        <w:pStyle w:val="Standard"/>
        <w:jc w:val="both"/>
      </w:pPr>
      <w:r>
        <w:rPr>
          <w:rFonts w:ascii="Arial" w:hAnsi="Arial" w:cs="Arial"/>
        </w:rPr>
        <w:t xml:space="preserve">There will be at least one mobile first aid patrol at all times located throughout event area, with an additional mobile urgent response team as required.  </w:t>
      </w:r>
    </w:p>
    <w:p w14:paraId="073EE65E" w14:textId="77777777" w:rsidR="00186CA3" w:rsidRDefault="00186CA3" w:rsidP="00186CA3">
      <w:pPr>
        <w:pStyle w:val="Standard"/>
        <w:jc w:val="both"/>
        <w:rPr>
          <w:rFonts w:ascii="Arial" w:hAnsi="Arial" w:cs="Arial"/>
        </w:rPr>
      </w:pPr>
    </w:p>
    <w:p w14:paraId="13184D83" w14:textId="77777777" w:rsidR="00186CA3" w:rsidRDefault="00186CA3" w:rsidP="00186CA3">
      <w:pPr>
        <w:pStyle w:val="Standard"/>
        <w:jc w:val="both"/>
        <w:rPr>
          <w:rFonts w:ascii="Arial" w:hAnsi="Arial" w:cs="Arial"/>
          <w:b/>
        </w:rPr>
      </w:pPr>
      <w:r>
        <w:rPr>
          <w:rFonts w:ascii="Arial" w:hAnsi="Arial" w:cs="Arial"/>
        </w:rPr>
        <w:t>Should an individual become unwell or injured and be unable to reach our welfare</w:t>
      </w:r>
      <w:r w:rsidR="007D6FF3">
        <w:rPr>
          <w:rFonts w:ascii="Arial" w:hAnsi="Arial" w:cs="Arial"/>
        </w:rPr>
        <w:t xml:space="preserve"> </w:t>
      </w:r>
      <w:r>
        <w:rPr>
          <w:rFonts w:ascii="Arial" w:hAnsi="Arial" w:cs="Arial"/>
        </w:rPr>
        <w:t>/</w:t>
      </w:r>
      <w:r w:rsidR="007D6FF3">
        <w:rPr>
          <w:rFonts w:ascii="Arial" w:hAnsi="Arial" w:cs="Arial"/>
        </w:rPr>
        <w:t xml:space="preserve"> </w:t>
      </w:r>
      <w:r>
        <w:rPr>
          <w:rFonts w:ascii="Arial" w:hAnsi="Arial" w:cs="Arial"/>
        </w:rPr>
        <w:t>first aid post, a mobile response may be mobilised upon receipt of an exact location. A 999 ambulance may be called to transport this patient to hospital if it is deemed a serious illness or injury. Volunteers</w:t>
      </w:r>
      <w:r w:rsidR="00A37084">
        <w:rPr>
          <w:rFonts w:ascii="Arial" w:hAnsi="Arial" w:cs="Arial"/>
        </w:rPr>
        <w:t xml:space="preserve"> </w:t>
      </w:r>
      <w:r>
        <w:rPr>
          <w:rFonts w:ascii="Arial" w:hAnsi="Arial" w:cs="Arial"/>
        </w:rPr>
        <w:t>will, however, manage patients to the best of their skill and knowledge to avoid hospital admission.</w:t>
      </w:r>
    </w:p>
    <w:p w14:paraId="26625842" w14:textId="77777777" w:rsidR="00186CA3" w:rsidRDefault="00186CA3" w:rsidP="00186CA3">
      <w:pPr>
        <w:pStyle w:val="Standard"/>
        <w:jc w:val="both"/>
        <w:rPr>
          <w:rFonts w:ascii="Arial" w:hAnsi="Arial" w:cs="Arial"/>
        </w:rPr>
      </w:pPr>
    </w:p>
    <w:p w14:paraId="25E0A243" w14:textId="7C8B29EE" w:rsidR="00186CA3" w:rsidRDefault="00186CA3" w:rsidP="00186CA3">
      <w:pPr>
        <w:pStyle w:val="Standard"/>
        <w:jc w:val="both"/>
        <w:rPr>
          <w:rFonts w:ascii="Arial" w:hAnsi="Arial" w:cs="Arial"/>
        </w:rPr>
      </w:pPr>
      <w:r>
        <w:rPr>
          <w:rFonts w:ascii="Arial" w:hAnsi="Arial" w:cs="Arial"/>
        </w:rPr>
        <w:t xml:space="preserve">Due to the proximity of the event site, </w:t>
      </w:r>
      <w:r w:rsidR="00070C8E">
        <w:rPr>
          <w:rFonts w:ascii="Arial" w:hAnsi="Arial" w:cs="Arial"/>
        </w:rPr>
        <w:t xml:space="preserve">while </w:t>
      </w:r>
      <w:r>
        <w:rPr>
          <w:rFonts w:ascii="Arial" w:hAnsi="Arial" w:cs="Arial"/>
        </w:rPr>
        <w:t>an Air Ambulance is highly unlikely to be required to evacuate or transport a s</w:t>
      </w:r>
      <w:r w:rsidR="004967DA">
        <w:rPr>
          <w:rFonts w:ascii="Arial" w:hAnsi="Arial" w:cs="Arial"/>
        </w:rPr>
        <w:t>eriously ill or injured patient, however due to t</w:t>
      </w:r>
      <w:r w:rsidR="0044498E">
        <w:rPr>
          <w:rFonts w:ascii="Arial" w:hAnsi="Arial" w:cs="Arial"/>
        </w:rPr>
        <w:t>h</w:t>
      </w:r>
      <w:r w:rsidR="004967DA">
        <w:rPr>
          <w:rFonts w:ascii="Arial" w:hAnsi="Arial" w:cs="Arial"/>
        </w:rPr>
        <w:t>e size of the events area, provision can be allocated to a landing area if deemed necessary.</w:t>
      </w:r>
      <w:r>
        <w:rPr>
          <w:rFonts w:ascii="Arial" w:hAnsi="Arial" w:cs="Arial"/>
        </w:rPr>
        <w:t xml:space="preserve"> </w:t>
      </w:r>
    </w:p>
    <w:p w14:paraId="35BDA65A" w14:textId="77777777" w:rsidR="00186CA3" w:rsidRDefault="00186CA3" w:rsidP="00186CA3">
      <w:pPr>
        <w:pStyle w:val="Standard"/>
        <w:jc w:val="both"/>
        <w:rPr>
          <w:rFonts w:ascii="Arial" w:hAnsi="Arial" w:cs="Arial"/>
        </w:rPr>
      </w:pPr>
    </w:p>
    <w:p w14:paraId="47A3A582" w14:textId="77777777" w:rsidR="00186CA3" w:rsidRDefault="00186CA3" w:rsidP="00186CA3">
      <w:pPr>
        <w:pStyle w:val="Standard"/>
        <w:jc w:val="both"/>
        <w:rPr>
          <w:rFonts w:ascii="Arial" w:hAnsi="Arial" w:cs="Arial"/>
        </w:rPr>
      </w:pPr>
      <w:r>
        <w:rPr>
          <w:rFonts w:ascii="Arial" w:hAnsi="Arial" w:cs="Arial"/>
        </w:rPr>
        <w:t xml:space="preserve">However, in such circumstances, the Event Management Team must be informed immediately. </w:t>
      </w:r>
    </w:p>
    <w:p w14:paraId="6C114BC2" w14:textId="77777777" w:rsidR="00186CA3" w:rsidRDefault="00186CA3" w:rsidP="00186CA3">
      <w:pPr>
        <w:pStyle w:val="Standard"/>
        <w:jc w:val="both"/>
        <w:rPr>
          <w:rFonts w:ascii="Arial" w:hAnsi="Arial" w:cs="Arial"/>
        </w:rPr>
      </w:pPr>
    </w:p>
    <w:p w14:paraId="5548C7B2" w14:textId="06548787" w:rsidR="008C404D" w:rsidRDefault="00186CA3" w:rsidP="00186CA3">
      <w:pPr>
        <w:pStyle w:val="Standard"/>
        <w:jc w:val="both"/>
        <w:rPr>
          <w:rFonts w:ascii="Arial" w:hAnsi="Arial" w:cs="Arial"/>
        </w:rPr>
      </w:pPr>
      <w:r>
        <w:rPr>
          <w:rFonts w:ascii="Arial" w:hAnsi="Arial" w:cs="Arial"/>
        </w:rPr>
        <w:t xml:space="preserve">If an Air Ambulance is deemed necessary by Scottish Ambulance Service Staff, the Specialist Services Desk within West Ambulance Control Centre will review the request and deploy resources as appropriate. </w:t>
      </w:r>
      <w:r w:rsidR="00070C8E">
        <w:rPr>
          <w:rFonts w:ascii="Arial" w:hAnsi="Arial" w:cs="Arial"/>
        </w:rPr>
        <w:t xml:space="preserve"> </w:t>
      </w:r>
    </w:p>
    <w:p w14:paraId="6E944204" w14:textId="4F3592AD" w:rsidR="00186CA3" w:rsidRDefault="00186CA3" w:rsidP="00186CA3">
      <w:pPr>
        <w:pStyle w:val="Standard"/>
        <w:jc w:val="both"/>
        <w:rPr>
          <w:rFonts w:ascii="Arial" w:hAnsi="Arial" w:cs="Arial"/>
        </w:rPr>
      </w:pPr>
      <w:r>
        <w:rPr>
          <w:rFonts w:ascii="Arial" w:hAnsi="Arial" w:cs="Arial"/>
        </w:rPr>
        <w:t>It is likely that any patient that is airlifted will be taken to one of Scotland’s Major Trauma Centres:</w:t>
      </w:r>
    </w:p>
    <w:p w14:paraId="48B58D10" w14:textId="77777777" w:rsidR="00186CA3" w:rsidRDefault="00186CA3" w:rsidP="00186CA3">
      <w:pPr>
        <w:pStyle w:val="Standard"/>
        <w:jc w:val="both"/>
        <w:rPr>
          <w:rFonts w:ascii="Arial" w:hAnsi="Arial" w:cs="Arial"/>
        </w:rPr>
      </w:pPr>
    </w:p>
    <w:p w14:paraId="77F17128" w14:textId="77777777" w:rsidR="00186CA3" w:rsidRPr="00404C73" w:rsidRDefault="00186CA3" w:rsidP="00186CA3">
      <w:pPr>
        <w:pStyle w:val="ListParagraph"/>
        <w:numPr>
          <w:ilvl w:val="0"/>
          <w:numId w:val="30"/>
        </w:numPr>
        <w:suppressAutoHyphens/>
        <w:autoSpaceDN w:val="0"/>
        <w:spacing w:line="240" w:lineRule="auto"/>
        <w:contextualSpacing w:val="0"/>
        <w:jc w:val="both"/>
        <w:textAlignment w:val="baseline"/>
        <w:rPr>
          <w:rFonts w:ascii="Arial" w:hAnsi="Arial" w:cs="Arial"/>
          <w:sz w:val="24"/>
          <w:szCs w:val="24"/>
        </w:rPr>
      </w:pPr>
      <w:r w:rsidRPr="00404C73">
        <w:rPr>
          <w:rFonts w:ascii="Arial" w:hAnsi="Arial" w:cs="Arial"/>
          <w:sz w:val="24"/>
          <w:szCs w:val="24"/>
        </w:rPr>
        <w:t>Queen Elizabeth University Hospital, 1345 Govan Road, Glasgow – 0141 201 1100</w:t>
      </w:r>
    </w:p>
    <w:p w14:paraId="048EFD47" w14:textId="77777777" w:rsidR="00186CA3" w:rsidRPr="00404C73" w:rsidRDefault="00186CA3" w:rsidP="00186CA3">
      <w:pPr>
        <w:pStyle w:val="ListParagraph"/>
        <w:numPr>
          <w:ilvl w:val="0"/>
          <w:numId w:val="30"/>
        </w:numPr>
        <w:suppressAutoHyphens/>
        <w:autoSpaceDN w:val="0"/>
        <w:spacing w:line="240" w:lineRule="auto"/>
        <w:contextualSpacing w:val="0"/>
        <w:jc w:val="both"/>
        <w:textAlignment w:val="baseline"/>
        <w:rPr>
          <w:rFonts w:ascii="Arial" w:hAnsi="Arial" w:cs="Arial"/>
          <w:sz w:val="24"/>
          <w:szCs w:val="24"/>
        </w:rPr>
      </w:pPr>
      <w:r w:rsidRPr="00404C73">
        <w:rPr>
          <w:rFonts w:ascii="Arial" w:hAnsi="Arial" w:cs="Arial"/>
          <w:sz w:val="24"/>
          <w:szCs w:val="24"/>
        </w:rPr>
        <w:t>University Hospital Crosshouse, Kilmarnock Road, Crosshouse, Kilmarnock – 01563 521 133</w:t>
      </w:r>
    </w:p>
    <w:p w14:paraId="7C973613" w14:textId="77777777" w:rsidR="00186CA3" w:rsidRDefault="00186CA3" w:rsidP="00186CA3">
      <w:pPr>
        <w:pStyle w:val="Standard"/>
        <w:jc w:val="both"/>
        <w:rPr>
          <w:rFonts w:ascii="Arial" w:hAnsi="Arial" w:cs="Arial"/>
        </w:rPr>
      </w:pPr>
    </w:p>
    <w:p w14:paraId="50027A53" w14:textId="77777777" w:rsidR="00186CA3" w:rsidRPr="00E702F7" w:rsidRDefault="00186CA3" w:rsidP="00186CA3">
      <w:pPr>
        <w:pStyle w:val="Standard"/>
        <w:jc w:val="both"/>
        <w:rPr>
          <w:rFonts w:ascii="Arial" w:hAnsi="Arial" w:cs="Arial"/>
        </w:rPr>
      </w:pPr>
      <w:r>
        <w:rPr>
          <w:rFonts w:ascii="Arial" w:hAnsi="Arial" w:cs="Arial"/>
        </w:rPr>
        <w:t>The Specialist Services Desk will determine Landing Points for Helicopter Evacuation in conjunction with the HEMS Crew and Site Resilience Manager.</w:t>
      </w:r>
    </w:p>
    <w:p w14:paraId="0A1BB313" w14:textId="77777777" w:rsidR="00186CA3" w:rsidRDefault="00186CA3" w:rsidP="00186CA3">
      <w:pPr>
        <w:pStyle w:val="Standard"/>
        <w:jc w:val="both"/>
        <w:rPr>
          <w:rFonts w:ascii="Arial" w:hAnsi="Arial" w:cs="Arial"/>
          <w:b/>
        </w:rPr>
      </w:pPr>
    </w:p>
    <w:p w14:paraId="63B1891C" w14:textId="77777777" w:rsidR="00186CA3" w:rsidRDefault="00186CA3" w:rsidP="00186CA3">
      <w:pPr>
        <w:pStyle w:val="Standard"/>
        <w:jc w:val="both"/>
        <w:rPr>
          <w:rFonts w:ascii="Arial" w:hAnsi="Arial" w:cs="Arial"/>
        </w:rPr>
      </w:pPr>
      <w:r>
        <w:rPr>
          <w:rFonts w:ascii="Arial" w:hAnsi="Arial" w:cs="Arial"/>
        </w:rPr>
        <w:lastRenderedPageBreak/>
        <w:t>Most casualties with injuries will self-present to the welfare/first aid post and will hopefully eventually extricate themselves from the area with relative ease. However, as previously stated, the nature of the event may present challenges relating to extrication. Every effort will be made to extricate casualties in the least invasive way.</w:t>
      </w:r>
    </w:p>
    <w:p w14:paraId="2CE5F3A1" w14:textId="77777777" w:rsidR="00186CA3" w:rsidRDefault="00186CA3" w:rsidP="00186CA3">
      <w:pPr>
        <w:pStyle w:val="Standard"/>
        <w:jc w:val="both"/>
        <w:rPr>
          <w:rFonts w:ascii="Arial" w:hAnsi="Arial" w:cs="Arial"/>
        </w:rPr>
      </w:pPr>
    </w:p>
    <w:p w14:paraId="0CC03604" w14:textId="585D2413" w:rsidR="00186CA3" w:rsidRDefault="00186CA3" w:rsidP="00186CA3">
      <w:pPr>
        <w:pStyle w:val="Standard"/>
        <w:jc w:val="both"/>
        <w:rPr>
          <w:rFonts w:ascii="Arial" w:hAnsi="Arial" w:cs="Arial"/>
        </w:rPr>
      </w:pPr>
      <w:r>
        <w:rPr>
          <w:rFonts w:ascii="Arial" w:hAnsi="Arial" w:cs="Arial"/>
        </w:rPr>
        <w:t>It is expected that minor injuries will be extricated by</w:t>
      </w:r>
      <w:r w:rsidR="00A37084">
        <w:rPr>
          <w:rFonts w:ascii="Arial" w:hAnsi="Arial" w:cs="Arial"/>
        </w:rPr>
        <w:t xml:space="preserve"> </w:t>
      </w:r>
      <w:r>
        <w:rPr>
          <w:rFonts w:ascii="Arial" w:hAnsi="Arial" w:cs="Arial"/>
        </w:rPr>
        <w:t>foot</w:t>
      </w:r>
      <w:r w:rsidR="002C136E">
        <w:rPr>
          <w:rFonts w:ascii="Arial" w:hAnsi="Arial" w:cs="Arial"/>
        </w:rPr>
        <w:t>,</w:t>
      </w:r>
      <w:r>
        <w:rPr>
          <w:rFonts w:ascii="Arial" w:hAnsi="Arial" w:cs="Arial"/>
        </w:rPr>
        <w:t xml:space="preserve"> or in a car as appropriate to their injury.</w:t>
      </w:r>
    </w:p>
    <w:p w14:paraId="44E4F8B7" w14:textId="77777777" w:rsidR="00186CA3" w:rsidRDefault="00186CA3" w:rsidP="00186CA3">
      <w:pPr>
        <w:pStyle w:val="Standard"/>
        <w:jc w:val="both"/>
        <w:rPr>
          <w:rFonts w:ascii="Arial" w:hAnsi="Arial" w:cs="Arial"/>
        </w:rPr>
      </w:pPr>
    </w:p>
    <w:p w14:paraId="1F266657" w14:textId="77777777" w:rsidR="00186CA3" w:rsidRDefault="00186CA3" w:rsidP="00186CA3">
      <w:pPr>
        <w:pStyle w:val="Standard"/>
        <w:jc w:val="both"/>
        <w:rPr>
          <w:rFonts w:ascii="Arial" w:hAnsi="Arial" w:cs="Arial"/>
          <w:b/>
        </w:rPr>
      </w:pPr>
      <w:r>
        <w:rPr>
          <w:rFonts w:ascii="Arial" w:hAnsi="Arial" w:cs="Arial"/>
        </w:rPr>
        <w:t>Serious injuries</w:t>
      </w:r>
      <w:r w:rsidR="007D6FF3">
        <w:rPr>
          <w:rFonts w:ascii="Arial" w:hAnsi="Arial" w:cs="Arial"/>
        </w:rPr>
        <w:t xml:space="preserve"> </w:t>
      </w:r>
      <w:r>
        <w:rPr>
          <w:rFonts w:ascii="Arial" w:hAnsi="Arial" w:cs="Arial"/>
        </w:rPr>
        <w:t>/</w:t>
      </w:r>
      <w:r w:rsidR="007D6FF3">
        <w:rPr>
          <w:rFonts w:ascii="Arial" w:hAnsi="Arial" w:cs="Arial"/>
        </w:rPr>
        <w:t xml:space="preserve"> </w:t>
      </w:r>
      <w:r>
        <w:rPr>
          <w:rFonts w:ascii="Arial" w:hAnsi="Arial" w:cs="Arial"/>
        </w:rPr>
        <w:t>Time-critical patients will be evacuated by road or air by the Scottish Ambulance Service as deemed appropriate by the on-site medical team in conjunction with the Ambulance Service Control Centre.</w:t>
      </w:r>
    </w:p>
    <w:p w14:paraId="1F30D3A0" w14:textId="77777777" w:rsidR="00186CA3" w:rsidRDefault="00186CA3" w:rsidP="00186CA3">
      <w:pPr>
        <w:pStyle w:val="Standard"/>
        <w:jc w:val="both"/>
        <w:rPr>
          <w:rFonts w:ascii="Arial" w:hAnsi="Arial" w:cs="Arial"/>
          <w:b/>
        </w:rPr>
      </w:pPr>
    </w:p>
    <w:p w14:paraId="2F33678F" w14:textId="1F6AE045" w:rsidR="00186CA3" w:rsidRDefault="00186CA3" w:rsidP="00186CA3">
      <w:pPr>
        <w:pStyle w:val="Standard"/>
        <w:jc w:val="both"/>
        <w:rPr>
          <w:rFonts w:ascii="Arial" w:hAnsi="Arial" w:cs="Arial"/>
        </w:rPr>
      </w:pPr>
      <w:r>
        <w:rPr>
          <w:rFonts w:ascii="Arial" w:hAnsi="Arial" w:cs="Arial"/>
        </w:rPr>
        <w:t xml:space="preserve">The Scottish Ambulance Service will be contacted and informed about the event and on-site facilities. </w:t>
      </w:r>
      <w:r w:rsidR="00070C8E">
        <w:rPr>
          <w:rFonts w:ascii="Arial" w:hAnsi="Arial" w:cs="Arial"/>
        </w:rPr>
        <w:t>While the</w:t>
      </w:r>
      <w:r>
        <w:rPr>
          <w:rFonts w:ascii="Arial" w:hAnsi="Arial" w:cs="Arial"/>
        </w:rPr>
        <w:t xml:space="preserve"> Scottish Ambulance Service (SAS) are not expected to have a permanent on-site presence</w:t>
      </w:r>
      <w:r w:rsidR="00070C8E">
        <w:rPr>
          <w:rFonts w:ascii="Arial" w:hAnsi="Arial" w:cs="Arial"/>
        </w:rPr>
        <w:t>, we do have some of their trained Paramedics on site as volunteers too</w:t>
      </w:r>
      <w:r>
        <w:rPr>
          <w:rFonts w:ascii="Arial" w:hAnsi="Arial" w:cs="Arial"/>
        </w:rPr>
        <w:t>.</w:t>
      </w:r>
    </w:p>
    <w:p w14:paraId="6218A8E5" w14:textId="77777777" w:rsidR="00186CA3" w:rsidRDefault="00186CA3" w:rsidP="00186CA3">
      <w:pPr>
        <w:pStyle w:val="Standard"/>
        <w:jc w:val="both"/>
        <w:rPr>
          <w:rFonts w:ascii="Arial" w:hAnsi="Arial" w:cs="Arial"/>
        </w:rPr>
      </w:pPr>
    </w:p>
    <w:p w14:paraId="67145220" w14:textId="77777777" w:rsidR="00186CA3" w:rsidRDefault="00186CA3" w:rsidP="00186CA3">
      <w:pPr>
        <w:pStyle w:val="Standard"/>
        <w:jc w:val="both"/>
        <w:rPr>
          <w:rFonts w:ascii="Arial" w:hAnsi="Arial" w:cs="Arial"/>
        </w:rPr>
      </w:pPr>
      <w:r>
        <w:rPr>
          <w:rFonts w:ascii="Arial" w:hAnsi="Arial" w:cs="Arial"/>
        </w:rPr>
        <w:t>Please note, when calling 999, Emergency Call Handlers follow a set script of questions and instructions in order to appropriately triage the call. These questions should be answered to the best of your ability and should not be ignored. SAS Call Handlers are unable to skip these questions and are unable to proceed through the call process without them being answered. These questions will not delay an ambulance response to the patient.</w:t>
      </w:r>
    </w:p>
    <w:p w14:paraId="119F75E9" w14:textId="77777777" w:rsidR="0044498E" w:rsidRDefault="0044498E" w:rsidP="00186CA3">
      <w:pPr>
        <w:pStyle w:val="Standard"/>
        <w:jc w:val="both"/>
        <w:rPr>
          <w:rFonts w:ascii="Arial" w:hAnsi="Arial" w:cs="Arial"/>
        </w:rPr>
      </w:pPr>
    </w:p>
    <w:p w14:paraId="2D7B2EC8" w14:textId="77777777" w:rsidR="00186CA3" w:rsidRDefault="00186CA3" w:rsidP="00186CA3">
      <w:pPr>
        <w:pStyle w:val="Standard"/>
        <w:jc w:val="both"/>
        <w:rPr>
          <w:rFonts w:ascii="Arial" w:hAnsi="Arial" w:cs="Arial"/>
        </w:rPr>
      </w:pPr>
      <w:r>
        <w:rPr>
          <w:rFonts w:ascii="Arial" w:hAnsi="Arial" w:cs="Arial"/>
        </w:rPr>
        <w:t>The Call Handler may give instructions down the phone. If you are not in direct contact with the patient, please state this to the Call Handler, as you will not be able to pass on these instructions. For certain calls, such as Cardiac Arrest, the call handler will stay on the line to offer support and guidance. SAS are not able to offer an Expected Time of Arrival for any call, nor will the call handler be aware of the resources attending.</w:t>
      </w:r>
    </w:p>
    <w:p w14:paraId="69BE7EE7" w14:textId="77777777" w:rsidR="00186CA3" w:rsidRDefault="00186CA3" w:rsidP="00186CA3">
      <w:pPr>
        <w:pStyle w:val="Standard"/>
        <w:jc w:val="both"/>
        <w:rPr>
          <w:rFonts w:ascii="Arial" w:hAnsi="Arial" w:cs="Arial"/>
          <w:b/>
        </w:rPr>
      </w:pPr>
    </w:p>
    <w:p w14:paraId="4C17525D" w14:textId="77777777" w:rsidR="00186CA3" w:rsidRDefault="00186CA3" w:rsidP="00186CA3">
      <w:pPr>
        <w:pStyle w:val="Standard"/>
        <w:jc w:val="both"/>
      </w:pPr>
      <w:r>
        <w:rPr>
          <w:rFonts w:ascii="Arial" w:hAnsi="Arial" w:cs="Arial"/>
        </w:rPr>
        <w:t>It is imperative that all volunteers respect patient confidentiality. No information relating to attendees / patients, or their condition may be passed on to any person not directly involved in their care. This includes any volunteer/staff member not directly involved in their care, friends and relatives. Consent must be gained from the patient prior to information being released to any 3</w:t>
      </w:r>
      <w:r>
        <w:rPr>
          <w:rFonts w:ascii="Arial" w:hAnsi="Arial" w:cs="Arial"/>
          <w:vertAlign w:val="superscript"/>
        </w:rPr>
        <w:t>rd</w:t>
      </w:r>
      <w:r>
        <w:rPr>
          <w:rFonts w:ascii="Arial" w:hAnsi="Arial" w:cs="Arial"/>
        </w:rPr>
        <w:t xml:space="preserve"> Party.</w:t>
      </w:r>
    </w:p>
    <w:p w14:paraId="35BF8996" w14:textId="77777777" w:rsidR="00186CA3" w:rsidRDefault="00186CA3" w:rsidP="00186CA3">
      <w:pPr>
        <w:pStyle w:val="Standard"/>
        <w:jc w:val="both"/>
        <w:rPr>
          <w:rFonts w:ascii="Arial" w:hAnsi="Arial" w:cs="Arial"/>
        </w:rPr>
      </w:pPr>
    </w:p>
    <w:p w14:paraId="100E0421" w14:textId="77777777" w:rsidR="00186CA3" w:rsidRDefault="00186CA3" w:rsidP="00186CA3">
      <w:pPr>
        <w:pStyle w:val="Standard"/>
        <w:jc w:val="both"/>
        <w:rPr>
          <w:rFonts w:ascii="Arial" w:hAnsi="Arial" w:cs="Arial"/>
        </w:rPr>
      </w:pPr>
      <w:r>
        <w:rPr>
          <w:rFonts w:ascii="Arial" w:hAnsi="Arial" w:cs="Arial"/>
        </w:rPr>
        <w:t>Patients should understand that should they require further care from either the ambulance service or the NHS, their personal and medical information may be passed on to these agencies.</w:t>
      </w:r>
    </w:p>
    <w:p w14:paraId="04C12827" w14:textId="77777777" w:rsidR="00186CA3" w:rsidRDefault="00186CA3" w:rsidP="00186CA3">
      <w:pPr>
        <w:pStyle w:val="Standard"/>
        <w:jc w:val="both"/>
        <w:rPr>
          <w:rFonts w:ascii="Arial" w:hAnsi="Arial" w:cs="Arial"/>
          <w:b/>
        </w:rPr>
      </w:pPr>
    </w:p>
    <w:p w14:paraId="012E228F" w14:textId="77777777" w:rsidR="00186CA3" w:rsidRDefault="00186CA3" w:rsidP="00186CA3">
      <w:pPr>
        <w:pStyle w:val="Standard"/>
        <w:jc w:val="both"/>
        <w:rPr>
          <w:rFonts w:ascii="Arial" w:hAnsi="Arial" w:cs="Arial"/>
        </w:rPr>
      </w:pPr>
      <w:r>
        <w:rPr>
          <w:rFonts w:ascii="Arial" w:hAnsi="Arial" w:cs="Arial"/>
        </w:rPr>
        <w:t>Clinical Waste generated at this event should be placed in orange bags that are clearly marked as containing clinical waste and must be sealed when full or at the end of the event.</w:t>
      </w:r>
    </w:p>
    <w:p w14:paraId="61F078E0" w14:textId="77777777" w:rsidR="00186CA3" w:rsidRDefault="00186CA3" w:rsidP="00186CA3">
      <w:pPr>
        <w:pStyle w:val="Standard"/>
        <w:jc w:val="both"/>
        <w:rPr>
          <w:rFonts w:ascii="Arial" w:hAnsi="Arial" w:cs="Arial"/>
        </w:rPr>
      </w:pPr>
    </w:p>
    <w:p w14:paraId="08B8F20D" w14:textId="69061642" w:rsidR="00186CA3" w:rsidRDefault="00186CA3" w:rsidP="00186CA3">
      <w:pPr>
        <w:pStyle w:val="Standard"/>
        <w:jc w:val="both"/>
        <w:rPr>
          <w:rFonts w:ascii="Arial" w:hAnsi="Arial" w:cs="Arial"/>
        </w:rPr>
      </w:pPr>
      <w:r>
        <w:rPr>
          <w:rFonts w:ascii="Arial" w:hAnsi="Arial" w:cs="Arial"/>
        </w:rPr>
        <w:t xml:space="preserve">Sharps will be placed in an appropriate sharps container and will normally be disposed of down the yellow waste stream, unless contaminated with Cytotoxic Materials, when waste should go into the Purple waste stream. It is not anticipated to </w:t>
      </w:r>
      <w:proofErr w:type="gramStart"/>
      <w:r>
        <w:rPr>
          <w:rFonts w:ascii="Arial" w:hAnsi="Arial" w:cs="Arial"/>
        </w:rPr>
        <w:t>come into contact with</w:t>
      </w:r>
      <w:proofErr w:type="gramEnd"/>
      <w:r>
        <w:rPr>
          <w:rFonts w:ascii="Arial" w:hAnsi="Arial" w:cs="Arial"/>
        </w:rPr>
        <w:t xml:space="preserve"> Cytotoxic Materials during this operation.</w:t>
      </w:r>
      <w:r w:rsidR="000D59B8">
        <w:rPr>
          <w:rFonts w:ascii="Arial" w:hAnsi="Arial" w:cs="Arial"/>
        </w:rPr>
        <w:t xml:space="preserve"> </w:t>
      </w:r>
      <w:r>
        <w:rPr>
          <w:rFonts w:ascii="Arial" w:hAnsi="Arial" w:cs="Arial"/>
        </w:rPr>
        <w:t xml:space="preserve">Clinical waste will be removed by </w:t>
      </w:r>
      <w:r w:rsidR="000D59B8">
        <w:rPr>
          <w:rFonts w:ascii="Arial" w:hAnsi="Arial" w:cs="Arial"/>
        </w:rPr>
        <w:t>t</w:t>
      </w:r>
      <w:r w:rsidR="007E1769">
        <w:rPr>
          <w:rFonts w:ascii="Arial" w:hAnsi="Arial" w:cs="Arial"/>
        </w:rPr>
        <w:t xml:space="preserve">he </w:t>
      </w:r>
      <w:r w:rsidR="000D59B8">
        <w:rPr>
          <w:rFonts w:ascii="Arial" w:hAnsi="Arial" w:cs="Arial"/>
        </w:rPr>
        <w:t>m</w:t>
      </w:r>
      <w:r w:rsidR="007E1769">
        <w:rPr>
          <w:rFonts w:ascii="Arial" w:hAnsi="Arial" w:cs="Arial"/>
        </w:rPr>
        <w:t>edical team</w:t>
      </w:r>
      <w:r>
        <w:rPr>
          <w:rFonts w:ascii="Arial" w:hAnsi="Arial" w:cs="Arial"/>
        </w:rPr>
        <w:t xml:space="preserve"> for appropriate disposal after each event.</w:t>
      </w:r>
    </w:p>
    <w:p w14:paraId="3A2A9C6A" w14:textId="77777777" w:rsidR="00186CA3" w:rsidRDefault="00186CA3" w:rsidP="00186CA3">
      <w:pPr>
        <w:pStyle w:val="Standard"/>
        <w:jc w:val="both"/>
        <w:rPr>
          <w:rFonts w:ascii="Arial" w:hAnsi="Arial" w:cs="Arial"/>
          <w:b/>
        </w:rPr>
      </w:pPr>
    </w:p>
    <w:p w14:paraId="0FBF511F" w14:textId="77777777" w:rsidR="00186CA3" w:rsidRDefault="00186CA3" w:rsidP="00186CA3">
      <w:pPr>
        <w:pStyle w:val="Standard"/>
        <w:jc w:val="both"/>
        <w:rPr>
          <w:rFonts w:ascii="Arial" w:hAnsi="Arial" w:cs="Arial"/>
        </w:rPr>
      </w:pPr>
      <w:r>
        <w:rPr>
          <w:rFonts w:ascii="Arial" w:hAnsi="Arial" w:cs="Arial"/>
        </w:rPr>
        <w:t xml:space="preserve">In the event of a Cardiac Arrest or an acute medical emergency, the Site Medical Manager must be informed and 999 called without delay. </w:t>
      </w:r>
    </w:p>
    <w:p w14:paraId="3997D818" w14:textId="77777777" w:rsidR="00186CA3" w:rsidRDefault="00186CA3" w:rsidP="00186CA3">
      <w:pPr>
        <w:pStyle w:val="Standard"/>
        <w:jc w:val="both"/>
        <w:rPr>
          <w:rFonts w:ascii="Arial" w:hAnsi="Arial" w:cs="Arial"/>
        </w:rPr>
      </w:pPr>
    </w:p>
    <w:p w14:paraId="1149F5A6" w14:textId="77777777" w:rsidR="00186CA3" w:rsidRDefault="00186CA3" w:rsidP="00186CA3">
      <w:pPr>
        <w:pStyle w:val="Standard"/>
        <w:jc w:val="both"/>
        <w:rPr>
          <w:rFonts w:ascii="Arial" w:hAnsi="Arial" w:cs="Arial"/>
        </w:rPr>
      </w:pPr>
      <w:r>
        <w:rPr>
          <w:rFonts w:ascii="Arial" w:hAnsi="Arial" w:cs="Arial"/>
        </w:rPr>
        <w:t xml:space="preserve">The </w:t>
      </w:r>
      <w:r w:rsidR="007E1769">
        <w:rPr>
          <w:rFonts w:ascii="Arial" w:hAnsi="Arial" w:cs="Arial"/>
        </w:rPr>
        <w:t xml:space="preserve">Site </w:t>
      </w:r>
      <w:r>
        <w:rPr>
          <w:rFonts w:ascii="Arial" w:hAnsi="Arial" w:cs="Arial"/>
        </w:rPr>
        <w:t>Manager must also be informed immediately &amp;</w:t>
      </w:r>
      <w:r w:rsidR="00A37084">
        <w:rPr>
          <w:rFonts w:ascii="Arial" w:hAnsi="Arial" w:cs="Arial"/>
        </w:rPr>
        <w:t xml:space="preserve"> </w:t>
      </w:r>
      <w:r>
        <w:rPr>
          <w:rFonts w:ascii="Arial" w:hAnsi="Arial" w:cs="Arial"/>
        </w:rPr>
        <w:t xml:space="preserve">the Site Safety Manager will deploy additional suitably qualified personnel to manage the Emergency, such as a Healthcare Professional.  </w:t>
      </w:r>
    </w:p>
    <w:p w14:paraId="5D61AE7B" w14:textId="77777777" w:rsidR="00186CA3" w:rsidRDefault="00186CA3" w:rsidP="00186CA3">
      <w:pPr>
        <w:pStyle w:val="Standard"/>
        <w:jc w:val="both"/>
        <w:rPr>
          <w:rFonts w:ascii="Arial" w:hAnsi="Arial" w:cs="Arial"/>
        </w:rPr>
      </w:pPr>
    </w:p>
    <w:p w14:paraId="076F81F9" w14:textId="77777777" w:rsidR="00186CA3" w:rsidRDefault="00186CA3" w:rsidP="00186CA3">
      <w:pPr>
        <w:pStyle w:val="Standard"/>
        <w:jc w:val="both"/>
        <w:rPr>
          <w:rFonts w:ascii="Arial" w:hAnsi="Arial" w:cs="Arial"/>
        </w:rPr>
      </w:pPr>
      <w:r>
        <w:rPr>
          <w:rFonts w:ascii="Arial" w:hAnsi="Arial" w:cs="Arial"/>
        </w:rPr>
        <w:t>A response kit is held in the medical post. This kit will contain equipment for Oxygen Therapy, Airway Management and Defibrillation. If appropriately qualified persons are based at the location, there will also be medications as per their skill set.</w:t>
      </w:r>
    </w:p>
    <w:p w14:paraId="5BD9E667" w14:textId="77777777" w:rsidR="00186CA3" w:rsidRDefault="00186CA3" w:rsidP="00186CA3">
      <w:pPr>
        <w:pStyle w:val="Standard"/>
        <w:jc w:val="both"/>
        <w:rPr>
          <w:rFonts w:ascii="Arial" w:hAnsi="Arial" w:cs="Arial"/>
        </w:rPr>
      </w:pPr>
    </w:p>
    <w:p w14:paraId="5168D90E" w14:textId="77777777" w:rsidR="00186CA3" w:rsidRDefault="00186CA3" w:rsidP="00186CA3">
      <w:pPr>
        <w:pStyle w:val="Standard"/>
        <w:jc w:val="both"/>
        <w:rPr>
          <w:rFonts w:ascii="Arial" w:hAnsi="Arial" w:cs="Arial"/>
        </w:rPr>
      </w:pPr>
      <w:r>
        <w:rPr>
          <w:rFonts w:ascii="Arial" w:hAnsi="Arial" w:cs="Arial"/>
        </w:rPr>
        <w:lastRenderedPageBreak/>
        <w:t>Following the Cardiac Arrest or Acute Medical Emergency, a Patient Care Record should be completed to the best of your ability.</w:t>
      </w:r>
    </w:p>
    <w:p w14:paraId="3E5BCD8C" w14:textId="77777777" w:rsidR="00186CA3" w:rsidRDefault="00186CA3" w:rsidP="00186CA3">
      <w:pPr>
        <w:pStyle w:val="Standard"/>
        <w:jc w:val="both"/>
        <w:rPr>
          <w:rFonts w:ascii="Arial" w:hAnsi="Arial" w:cs="Arial"/>
        </w:rPr>
      </w:pPr>
    </w:p>
    <w:p w14:paraId="62E93711" w14:textId="77777777" w:rsidR="00186CA3" w:rsidRDefault="00186CA3" w:rsidP="00186CA3">
      <w:pPr>
        <w:pStyle w:val="Standard"/>
        <w:jc w:val="both"/>
        <w:rPr>
          <w:rFonts w:ascii="Arial" w:hAnsi="Arial" w:cs="Arial"/>
        </w:rPr>
      </w:pPr>
      <w:r>
        <w:rPr>
          <w:rFonts w:ascii="Arial" w:hAnsi="Arial" w:cs="Arial"/>
        </w:rPr>
        <w:t>Volunteers are NOT to give the press any details of any patients, including numbers of patients treated at the event.</w:t>
      </w:r>
    </w:p>
    <w:p w14:paraId="27F284C2" w14:textId="77777777" w:rsidR="00186CA3" w:rsidRDefault="00186CA3" w:rsidP="00186CA3">
      <w:pPr>
        <w:pStyle w:val="Standard"/>
        <w:jc w:val="both"/>
        <w:rPr>
          <w:rFonts w:ascii="Arial" w:hAnsi="Arial" w:cs="Arial"/>
        </w:rPr>
      </w:pPr>
    </w:p>
    <w:p w14:paraId="1DDBCA70" w14:textId="77777777" w:rsidR="00186CA3" w:rsidRDefault="00186CA3" w:rsidP="00186CA3">
      <w:pPr>
        <w:pStyle w:val="Standard"/>
        <w:jc w:val="both"/>
        <w:rPr>
          <w:rFonts w:ascii="Arial" w:hAnsi="Arial" w:cs="Arial"/>
        </w:rPr>
      </w:pPr>
      <w:r>
        <w:rPr>
          <w:rFonts w:ascii="Arial" w:hAnsi="Arial" w:cs="Arial"/>
        </w:rPr>
        <w:t>No photographs should be taken of attendees / patients within the welfare / first aid post, even by friends or relatives.</w:t>
      </w:r>
    </w:p>
    <w:p w14:paraId="13F1FADD" w14:textId="77777777" w:rsidR="00186CA3" w:rsidRDefault="00186CA3" w:rsidP="00186CA3">
      <w:pPr>
        <w:pStyle w:val="Standard"/>
        <w:jc w:val="both"/>
        <w:rPr>
          <w:rFonts w:ascii="Arial" w:hAnsi="Arial" w:cs="Arial"/>
        </w:rPr>
      </w:pPr>
    </w:p>
    <w:p w14:paraId="4531B166" w14:textId="77777777" w:rsidR="00186CA3" w:rsidRDefault="00186CA3" w:rsidP="00186CA3">
      <w:pPr>
        <w:pStyle w:val="Standard"/>
        <w:jc w:val="both"/>
        <w:rPr>
          <w:rFonts w:ascii="Arial" w:hAnsi="Arial" w:cs="Arial"/>
        </w:rPr>
      </w:pPr>
      <w:r>
        <w:rPr>
          <w:rFonts w:ascii="Arial" w:hAnsi="Arial" w:cs="Arial"/>
        </w:rPr>
        <w:t>The weather forecast will be monitored closely in the week prior to the event. Should the forecast show hot, cold or inclement weather, the medical support and welfare team will take action to help deal with the weather conditions. If the weather forecast is showing cold or inclement weather, the welfare</w:t>
      </w:r>
      <w:r w:rsidR="007E1769">
        <w:rPr>
          <w:rFonts w:ascii="Arial" w:hAnsi="Arial" w:cs="Arial"/>
        </w:rPr>
        <w:t xml:space="preserve"> </w:t>
      </w:r>
      <w:r>
        <w:rPr>
          <w:rFonts w:ascii="Arial" w:hAnsi="Arial" w:cs="Arial"/>
        </w:rPr>
        <w:t>/</w:t>
      </w:r>
      <w:r w:rsidR="007E1769">
        <w:rPr>
          <w:rFonts w:ascii="Arial" w:hAnsi="Arial" w:cs="Arial"/>
        </w:rPr>
        <w:t xml:space="preserve"> </w:t>
      </w:r>
      <w:r>
        <w:rPr>
          <w:rFonts w:ascii="Arial" w:hAnsi="Arial" w:cs="Arial"/>
        </w:rPr>
        <w:t>first aid post will be supplied with extra cotton</w:t>
      </w:r>
      <w:r w:rsidR="007E1769">
        <w:rPr>
          <w:rFonts w:ascii="Arial" w:hAnsi="Arial" w:cs="Arial"/>
        </w:rPr>
        <w:t xml:space="preserve"> </w:t>
      </w:r>
      <w:r>
        <w:rPr>
          <w:rFonts w:ascii="Arial" w:hAnsi="Arial" w:cs="Arial"/>
        </w:rPr>
        <w:t>/</w:t>
      </w:r>
      <w:r w:rsidR="007E1769">
        <w:rPr>
          <w:rFonts w:ascii="Arial" w:hAnsi="Arial" w:cs="Arial"/>
        </w:rPr>
        <w:t xml:space="preserve"> </w:t>
      </w:r>
      <w:r>
        <w:rPr>
          <w:rFonts w:ascii="Arial" w:hAnsi="Arial" w:cs="Arial"/>
        </w:rPr>
        <w:t>fleece and foil blankets. During periods of hot weather, extra bottled water will be supplied and given to attendees, as required.</w:t>
      </w:r>
    </w:p>
    <w:p w14:paraId="1E6F69FA" w14:textId="77777777" w:rsidR="00186CA3" w:rsidRDefault="00186CA3" w:rsidP="00186CA3">
      <w:pPr>
        <w:pStyle w:val="Standard"/>
        <w:jc w:val="both"/>
        <w:rPr>
          <w:rFonts w:ascii="Arial" w:hAnsi="Arial" w:cs="Arial"/>
        </w:rPr>
      </w:pPr>
    </w:p>
    <w:p w14:paraId="33416015" w14:textId="77777777" w:rsidR="00186CA3" w:rsidRDefault="00186CA3" w:rsidP="00186CA3">
      <w:pPr>
        <w:pStyle w:val="Standard"/>
        <w:jc w:val="both"/>
        <w:rPr>
          <w:rFonts w:ascii="Arial" w:hAnsi="Arial" w:cs="Arial"/>
        </w:rPr>
      </w:pPr>
      <w:r>
        <w:rPr>
          <w:rFonts w:ascii="Arial" w:hAnsi="Arial" w:cs="Arial"/>
        </w:rPr>
        <w:t>Welfare</w:t>
      </w:r>
      <w:r w:rsidR="001C7430">
        <w:rPr>
          <w:rFonts w:ascii="Arial" w:hAnsi="Arial" w:cs="Arial"/>
        </w:rPr>
        <w:t xml:space="preserve"> </w:t>
      </w:r>
      <w:r>
        <w:rPr>
          <w:rFonts w:ascii="Arial" w:hAnsi="Arial" w:cs="Arial"/>
        </w:rPr>
        <w:t>/</w:t>
      </w:r>
      <w:r w:rsidR="001C7430">
        <w:rPr>
          <w:rFonts w:ascii="Arial" w:hAnsi="Arial" w:cs="Arial"/>
        </w:rPr>
        <w:t xml:space="preserve"> </w:t>
      </w:r>
      <w:r>
        <w:rPr>
          <w:rFonts w:ascii="Arial" w:hAnsi="Arial" w:cs="Arial"/>
        </w:rPr>
        <w:t>first aid volunteers will receive information at the morning briefing relating to Heat and Cold related illnesses, including Hypothermia, Hyperthermia, Hyponatremia etc.</w:t>
      </w:r>
    </w:p>
    <w:p w14:paraId="6E0FCB4F" w14:textId="77777777" w:rsidR="00186CA3" w:rsidRDefault="00186CA3" w:rsidP="00186CA3">
      <w:pPr>
        <w:pStyle w:val="Standard"/>
        <w:jc w:val="both"/>
        <w:rPr>
          <w:rFonts w:ascii="Arial" w:hAnsi="Arial" w:cs="Arial"/>
        </w:rPr>
      </w:pPr>
    </w:p>
    <w:p w14:paraId="6EF7930D" w14:textId="6A602ABD" w:rsidR="00186CA3" w:rsidRDefault="00186CA3" w:rsidP="00186CA3">
      <w:pPr>
        <w:rPr>
          <w:rFonts w:ascii="Arial" w:eastAsia="SimSun" w:hAnsi="Arial" w:cs="Arial"/>
          <w:kern w:val="3"/>
          <w:sz w:val="24"/>
          <w:szCs w:val="24"/>
        </w:rPr>
      </w:pPr>
      <w:r w:rsidRPr="0044498E">
        <w:rPr>
          <w:rFonts w:ascii="Arial" w:eastAsia="SimSun" w:hAnsi="Arial" w:cs="Arial"/>
          <w:kern w:val="3"/>
          <w:sz w:val="24"/>
          <w:szCs w:val="24"/>
        </w:rPr>
        <w:t xml:space="preserve">As part of </w:t>
      </w:r>
      <w:r w:rsidR="00070C8E">
        <w:rPr>
          <w:rFonts w:ascii="Arial" w:eastAsia="SimSun" w:hAnsi="Arial" w:cs="Arial"/>
          <w:kern w:val="3"/>
          <w:sz w:val="24"/>
          <w:szCs w:val="24"/>
        </w:rPr>
        <w:t xml:space="preserve">our GVC </w:t>
      </w:r>
      <w:r w:rsidRPr="0044498E">
        <w:rPr>
          <w:rFonts w:ascii="Arial" w:eastAsia="SimSun" w:hAnsi="Arial" w:cs="Arial"/>
          <w:kern w:val="3"/>
          <w:sz w:val="24"/>
          <w:szCs w:val="24"/>
        </w:rPr>
        <w:t xml:space="preserve">planning there </w:t>
      </w:r>
      <w:r w:rsidR="00070C8E">
        <w:rPr>
          <w:rFonts w:ascii="Arial" w:eastAsia="SimSun" w:hAnsi="Arial" w:cs="Arial"/>
          <w:kern w:val="3"/>
          <w:sz w:val="24"/>
          <w:szCs w:val="24"/>
        </w:rPr>
        <w:t xml:space="preserve">is </w:t>
      </w:r>
      <w:r w:rsidRPr="0044498E">
        <w:rPr>
          <w:rFonts w:ascii="Arial" w:eastAsia="SimSun" w:hAnsi="Arial" w:cs="Arial"/>
          <w:kern w:val="3"/>
          <w:sz w:val="24"/>
          <w:szCs w:val="24"/>
        </w:rPr>
        <w:t>a suitably qualified and experienced Health Care Professional</w:t>
      </w:r>
      <w:r w:rsidR="0044498E">
        <w:rPr>
          <w:rFonts w:ascii="Arial" w:eastAsia="SimSun" w:hAnsi="Arial" w:cs="Arial"/>
          <w:kern w:val="3"/>
          <w:sz w:val="24"/>
          <w:szCs w:val="24"/>
        </w:rPr>
        <w:t>,</w:t>
      </w:r>
      <w:r w:rsidRPr="0044498E">
        <w:rPr>
          <w:rFonts w:ascii="Arial" w:eastAsia="SimSun" w:hAnsi="Arial" w:cs="Arial"/>
          <w:kern w:val="3"/>
          <w:sz w:val="24"/>
          <w:szCs w:val="24"/>
        </w:rPr>
        <w:t xml:space="preserve"> who as the dedicated Site Medical Manager will oversee the clinical management of this team. </w:t>
      </w:r>
    </w:p>
    <w:p w14:paraId="1FBFB01B" w14:textId="77777777" w:rsidR="00070C8E" w:rsidRDefault="00070C8E" w:rsidP="00186CA3">
      <w:pPr>
        <w:rPr>
          <w:rFonts w:ascii="Arial" w:eastAsia="SimSun" w:hAnsi="Arial" w:cs="Arial"/>
          <w:kern w:val="3"/>
          <w:sz w:val="24"/>
          <w:szCs w:val="24"/>
        </w:rPr>
      </w:pPr>
    </w:p>
    <w:p w14:paraId="4142B36B" w14:textId="77777777" w:rsidR="00070C8E" w:rsidRPr="00070C8E" w:rsidRDefault="00070C8E" w:rsidP="00070C8E">
      <w:pPr>
        <w:spacing w:line="240" w:lineRule="auto"/>
        <w:rPr>
          <w:rFonts w:ascii="Aptos" w:eastAsia="Times New Roman" w:hAnsi="Aptos" w:cs="Times New Roman"/>
          <w:color w:val="000000"/>
          <w:sz w:val="24"/>
          <w:szCs w:val="24"/>
          <w:lang w:eastAsia="en-GB"/>
        </w:rPr>
      </w:pPr>
      <w:r w:rsidRPr="00070C8E">
        <w:rPr>
          <w:rFonts w:ascii="Aptos" w:eastAsia="Times New Roman" w:hAnsi="Aptos" w:cs="Times New Roman"/>
          <w:color w:val="000000"/>
          <w:sz w:val="24"/>
          <w:szCs w:val="24"/>
          <w:lang w:eastAsia="en-GB"/>
        </w:rPr>
        <w:t>There will be 2 fully qualified HCPC registered Scottish Ambulance Service paramedics on site with first aid kits, including bandages &amp; tourniquets for catastrophic bleeding. </w:t>
      </w:r>
    </w:p>
    <w:p w14:paraId="36E9E896" w14:textId="77777777" w:rsidR="00070C8E" w:rsidRPr="00070C8E" w:rsidRDefault="00070C8E" w:rsidP="00070C8E">
      <w:pPr>
        <w:spacing w:line="240" w:lineRule="auto"/>
        <w:rPr>
          <w:rFonts w:ascii="Aptos" w:eastAsia="Times New Roman" w:hAnsi="Aptos" w:cs="Times New Roman"/>
          <w:color w:val="000000"/>
          <w:sz w:val="24"/>
          <w:szCs w:val="24"/>
          <w:lang w:eastAsia="en-GB"/>
        </w:rPr>
      </w:pPr>
    </w:p>
    <w:p w14:paraId="468C9EBB" w14:textId="06D3FA60" w:rsidR="00070C8E" w:rsidRPr="00070C8E" w:rsidRDefault="00070C8E" w:rsidP="00070C8E">
      <w:pPr>
        <w:spacing w:line="240" w:lineRule="auto"/>
        <w:rPr>
          <w:rFonts w:ascii="Aptos" w:eastAsia="Times New Roman" w:hAnsi="Aptos" w:cs="Times New Roman"/>
          <w:color w:val="000000"/>
          <w:sz w:val="24"/>
          <w:szCs w:val="24"/>
          <w:lang w:eastAsia="en-GB"/>
        </w:rPr>
      </w:pPr>
      <w:r w:rsidRPr="00070C8E">
        <w:rPr>
          <w:rFonts w:ascii="Aptos" w:eastAsia="Times New Roman" w:hAnsi="Aptos" w:cs="Times New Roman"/>
          <w:color w:val="000000"/>
          <w:sz w:val="24"/>
          <w:szCs w:val="24"/>
          <w:lang w:eastAsia="en-GB"/>
        </w:rPr>
        <w:t>They can also provide timeous, detailed assessments to Ambulance Control in the event of a serious incident.</w:t>
      </w:r>
      <w:r w:rsidR="000D59B8">
        <w:rPr>
          <w:rFonts w:ascii="Aptos" w:eastAsia="Times New Roman" w:hAnsi="Aptos" w:cs="Times New Roman"/>
          <w:color w:val="000000"/>
          <w:sz w:val="24"/>
          <w:szCs w:val="24"/>
          <w:lang w:eastAsia="en-GB"/>
        </w:rPr>
        <w:t xml:space="preserve"> </w:t>
      </w:r>
    </w:p>
    <w:p w14:paraId="1BB2366A" w14:textId="77777777" w:rsidR="00070C8E" w:rsidRPr="00070C8E" w:rsidRDefault="00070C8E" w:rsidP="00070C8E">
      <w:pPr>
        <w:spacing w:line="240" w:lineRule="auto"/>
        <w:rPr>
          <w:rFonts w:ascii="Aptos" w:eastAsia="Times New Roman" w:hAnsi="Aptos" w:cs="Times New Roman"/>
          <w:color w:val="000000"/>
          <w:sz w:val="24"/>
          <w:szCs w:val="24"/>
          <w:lang w:eastAsia="en-GB"/>
        </w:rPr>
      </w:pPr>
    </w:p>
    <w:p w14:paraId="021B6F72" w14:textId="77777777" w:rsidR="00070C8E" w:rsidRPr="00070C8E" w:rsidRDefault="00070C8E" w:rsidP="00070C8E">
      <w:pPr>
        <w:spacing w:line="240" w:lineRule="auto"/>
        <w:rPr>
          <w:rFonts w:ascii="Aptos" w:eastAsia="Times New Roman" w:hAnsi="Aptos" w:cs="Times New Roman"/>
          <w:b/>
          <w:bCs/>
          <w:color w:val="000000"/>
          <w:sz w:val="24"/>
          <w:szCs w:val="24"/>
          <w:u w:val="single"/>
          <w:lang w:eastAsia="en-GB"/>
        </w:rPr>
      </w:pPr>
      <w:proofErr w:type="spellStart"/>
      <w:r w:rsidRPr="00070C8E">
        <w:rPr>
          <w:rFonts w:ascii="Aptos" w:eastAsia="Times New Roman" w:hAnsi="Aptos" w:cs="Times New Roman"/>
          <w:b/>
          <w:bCs/>
          <w:color w:val="000000"/>
          <w:sz w:val="24"/>
          <w:szCs w:val="24"/>
          <w:u w:val="single"/>
          <w:lang w:eastAsia="en-GB"/>
        </w:rPr>
        <w:t>Addn.information</w:t>
      </w:r>
      <w:proofErr w:type="spellEnd"/>
      <w:r w:rsidRPr="00070C8E">
        <w:rPr>
          <w:rFonts w:ascii="Aptos" w:eastAsia="Times New Roman" w:hAnsi="Aptos" w:cs="Times New Roman"/>
          <w:b/>
          <w:bCs/>
          <w:color w:val="000000"/>
          <w:sz w:val="24"/>
          <w:szCs w:val="24"/>
          <w:u w:val="single"/>
          <w:lang w:eastAsia="en-GB"/>
        </w:rPr>
        <w:t>.</w:t>
      </w:r>
    </w:p>
    <w:p w14:paraId="1EDE491E" w14:textId="3B7E94B3" w:rsidR="00070C8E" w:rsidRPr="00070C8E" w:rsidRDefault="00070C8E" w:rsidP="00070C8E">
      <w:pPr>
        <w:pStyle w:val="ListParagraph"/>
        <w:numPr>
          <w:ilvl w:val="0"/>
          <w:numId w:val="32"/>
        </w:numPr>
        <w:spacing w:line="240" w:lineRule="auto"/>
        <w:rPr>
          <w:rFonts w:ascii="Aptos" w:eastAsia="Times New Roman" w:hAnsi="Aptos" w:cs="Times New Roman"/>
          <w:color w:val="000000"/>
          <w:sz w:val="24"/>
          <w:szCs w:val="24"/>
          <w:lang w:eastAsia="en-GB"/>
        </w:rPr>
      </w:pPr>
      <w:r w:rsidRPr="00070C8E">
        <w:rPr>
          <w:rFonts w:ascii="Aptos" w:eastAsia="Times New Roman" w:hAnsi="Aptos" w:cs="Times New Roman"/>
          <w:color w:val="000000"/>
          <w:sz w:val="24"/>
          <w:szCs w:val="24"/>
          <w:lang w:eastAsia="en-GB"/>
        </w:rPr>
        <w:t>The carvers are long term veterans of their craft, some with over 20+ years' experience and a few are also trained first aiders too. </w:t>
      </w:r>
    </w:p>
    <w:p w14:paraId="50A7B7C0" w14:textId="77777777" w:rsidR="00070C8E" w:rsidRPr="00070C8E" w:rsidRDefault="00070C8E" w:rsidP="00070C8E">
      <w:pPr>
        <w:pStyle w:val="ListParagraph"/>
        <w:numPr>
          <w:ilvl w:val="0"/>
          <w:numId w:val="32"/>
        </w:numPr>
        <w:spacing w:line="240" w:lineRule="auto"/>
        <w:rPr>
          <w:rFonts w:ascii="Aptos" w:eastAsia="Times New Roman" w:hAnsi="Aptos" w:cs="Times New Roman"/>
          <w:color w:val="000000"/>
          <w:sz w:val="24"/>
          <w:szCs w:val="24"/>
          <w:lang w:eastAsia="en-GB"/>
        </w:rPr>
      </w:pPr>
      <w:r w:rsidRPr="00070C8E">
        <w:rPr>
          <w:rFonts w:ascii="Aptos" w:eastAsia="Times New Roman" w:hAnsi="Aptos" w:cs="Times New Roman"/>
          <w:color w:val="000000"/>
          <w:sz w:val="24"/>
          <w:szCs w:val="24"/>
          <w:lang w:eastAsia="en-GB"/>
        </w:rPr>
        <w:t>In the previous 8 years of this event being held in the area, there have been no accidents at all on site and none involving the carvers. </w:t>
      </w:r>
    </w:p>
    <w:p w14:paraId="4D410EE6" w14:textId="77777777" w:rsidR="00070C8E" w:rsidRPr="00070C8E" w:rsidRDefault="00070C8E" w:rsidP="00070C8E">
      <w:pPr>
        <w:pStyle w:val="ListParagraph"/>
        <w:numPr>
          <w:ilvl w:val="0"/>
          <w:numId w:val="32"/>
        </w:numPr>
        <w:spacing w:line="240" w:lineRule="auto"/>
        <w:rPr>
          <w:rFonts w:ascii="Aptos" w:eastAsia="Times New Roman" w:hAnsi="Aptos" w:cs="Times New Roman"/>
          <w:color w:val="000000"/>
          <w:sz w:val="24"/>
          <w:szCs w:val="24"/>
          <w:lang w:eastAsia="en-GB"/>
        </w:rPr>
      </w:pPr>
      <w:r w:rsidRPr="00070C8E">
        <w:rPr>
          <w:rFonts w:ascii="Aptos" w:eastAsia="Times New Roman" w:hAnsi="Aptos" w:cs="Times New Roman"/>
          <w:color w:val="000000"/>
          <w:sz w:val="24"/>
          <w:szCs w:val="24"/>
          <w:lang w:eastAsia="en-GB"/>
        </w:rPr>
        <w:t>The first aid cover is more aimed at the public who are attending the event. If an ambulance was in attendance, they could still easily be called away to an actual incident in their vicinity.</w:t>
      </w:r>
    </w:p>
    <w:p w14:paraId="53E578B4" w14:textId="4850F41D" w:rsidR="00070C8E" w:rsidRPr="00070C8E" w:rsidRDefault="00070C8E" w:rsidP="00070C8E">
      <w:pPr>
        <w:pStyle w:val="ListParagraph"/>
        <w:numPr>
          <w:ilvl w:val="0"/>
          <w:numId w:val="32"/>
        </w:numPr>
        <w:spacing w:line="240" w:lineRule="auto"/>
        <w:rPr>
          <w:rFonts w:ascii="Aptos" w:eastAsia="Times New Roman" w:hAnsi="Aptos" w:cs="Times New Roman"/>
          <w:color w:val="000000"/>
          <w:sz w:val="24"/>
          <w:szCs w:val="24"/>
          <w:lang w:eastAsia="en-GB"/>
        </w:rPr>
      </w:pPr>
      <w:r>
        <w:rPr>
          <w:rFonts w:ascii="Aptos" w:eastAsia="Times New Roman" w:hAnsi="Aptos" w:cs="Times New Roman"/>
          <w:color w:val="000000"/>
          <w:sz w:val="24"/>
          <w:szCs w:val="24"/>
          <w:lang w:eastAsia="en-GB"/>
        </w:rPr>
        <w:t>N</w:t>
      </w:r>
      <w:r w:rsidRPr="00070C8E">
        <w:rPr>
          <w:rFonts w:ascii="Aptos" w:eastAsia="Times New Roman" w:hAnsi="Aptos" w:cs="Times New Roman"/>
          <w:color w:val="000000"/>
          <w:sz w:val="24"/>
          <w:szCs w:val="24"/>
          <w:lang w:eastAsia="en-GB"/>
        </w:rPr>
        <w:t>earest ambulance station is a short distance away, Kilbirnie, or Kilwinning are within 6 miles, 9-15mins. Therefore, based on previous years, full time, on site, ambulance cover is not required. </w:t>
      </w:r>
    </w:p>
    <w:p w14:paraId="312CD8EB" w14:textId="709BD567" w:rsidR="00070C8E" w:rsidRPr="00070C8E" w:rsidRDefault="00070C8E" w:rsidP="00070C8E">
      <w:pPr>
        <w:pStyle w:val="ListParagraph"/>
        <w:numPr>
          <w:ilvl w:val="0"/>
          <w:numId w:val="32"/>
        </w:numPr>
        <w:spacing w:line="240" w:lineRule="auto"/>
        <w:rPr>
          <w:rFonts w:ascii="Aptos" w:eastAsia="Times New Roman" w:hAnsi="Aptos" w:cs="Times New Roman"/>
          <w:color w:val="000000"/>
          <w:sz w:val="24"/>
          <w:szCs w:val="24"/>
          <w:lang w:eastAsia="en-GB"/>
        </w:rPr>
      </w:pPr>
      <w:r w:rsidRPr="00070C8E">
        <w:rPr>
          <w:rFonts w:ascii="Aptos" w:eastAsia="Times New Roman" w:hAnsi="Aptos" w:cs="Times New Roman"/>
          <w:color w:val="000000"/>
          <w:sz w:val="24"/>
          <w:szCs w:val="24"/>
          <w:lang w:eastAsia="en-GB"/>
        </w:rPr>
        <w:t>We will also have a Scottish Fire Service truck and personnel on site, (unless they are called to an incident).</w:t>
      </w:r>
      <w:r>
        <w:rPr>
          <w:rFonts w:ascii="Aptos" w:eastAsia="Times New Roman" w:hAnsi="Aptos" w:cs="Times New Roman"/>
          <w:color w:val="000000"/>
          <w:sz w:val="24"/>
          <w:szCs w:val="24"/>
          <w:lang w:eastAsia="en-GB"/>
        </w:rPr>
        <w:t xml:space="preserve"> </w:t>
      </w:r>
      <w:r w:rsidRPr="00070C8E">
        <w:rPr>
          <w:rFonts w:ascii="Aptos" w:eastAsia="Times New Roman" w:hAnsi="Aptos" w:cs="Times New Roman"/>
          <w:color w:val="000000"/>
          <w:sz w:val="24"/>
          <w:szCs w:val="24"/>
          <w:lang w:eastAsia="en-GB"/>
        </w:rPr>
        <w:t>Several of our volunteers (at least 6 for the full day) are trained First Aiders.</w:t>
      </w:r>
    </w:p>
    <w:p w14:paraId="208A876A" w14:textId="28324EF5" w:rsidR="00070C8E" w:rsidRPr="00070C8E" w:rsidRDefault="00070C8E" w:rsidP="00070C8E">
      <w:pPr>
        <w:pStyle w:val="ListParagraph"/>
        <w:numPr>
          <w:ilvl w:val="0"/>
          <w:numId w:val="32"/>
        </w:numPr>
        <w:spacing w:line="240" w:lineRule="auto"/>
        <w:rPr>
          <w:rFonts w:ascii="Aptos" w:eastAsia="Times New Roman" w:hAnsi="Aptos" w:cs="Times New Roman"/>
          <w:color w:val="000000"/>
          <w:sz w:val="24"/>
          <w:szCs w:val="24"/>
          <w:lang w:eastAsia="en-GB"/>
        </w:rPr>
      </w:pPr>
      <w:r w:rsidRPr="00070C8E">
        <w:rPr>
          <w:rFonts w:ascii="Aptos" w:eastAsia="Times New Roman" w:hAnsi="Aptos" w:cs="Times New Roman"/>
          <w:color w:val="000000"/>
          <w:sz w:val="24"/>
          <w:szCs w:val="24"/>
          <w:lang w:eastAsia="en-GB"/>
        </w:rPr>
        <w:t xml:space="preserve">I also run a trials motorcycle </w:t>
      </w:r>
      <w:proofErr w:type="gramStart"/>
      <w:r w:rsidRPr="00070C8E">
        <w:rPr>
          <w:rFonts w:ascii="Aptos" w:eastAsia="Times New Roman" w:hAnsi="Aptos" w:cs="Times New Roman"/>
          <w:color w:val="000000"/>
          <w:sz w:val="24"/>
          <w:szCs w:val="24"/>
          <w:lang w:eastAsia="en-GB"/>
        </w:rPr>
        <w:t>club</w:t>
      </w:r>
      <w:proofErr w:type="gramEnd"/>
      <w:r w:rsidRPr="00070C8E">
        <w:rPr>
          <w:rFonts w:ascii="Aptos" w:eastAsia="Times New Roman" w:hAnsi="Aptos" w:cs="Times New Roman"/>
          <w:color w:val="000000"/>
          <w:sz w:val="24"/>
          <w:szCs w:val="24"/>
          <w:lang w:eastAsia="en-GB"/>
        </w:rPr>
        <w:t xml:space="preserve"> and we never have an ambulance in attendance at any of our events. Our Scottish National Trials Championship was held on 19/07/26, on Fairlie Moor</w:t>
      </w:r>
      <w:r w:rsidR="000D59B8">
        <w:rPr>
          <w:rFonts w:ascii="Aptos" w:eastAsia="Times New Roman" w:hAnsi="Aptos" w:cs="Times New Roman"/>
          <w:color w:val="000000"/>
          <w:sz w:val="24"/>
          <w:szCs w:val="24"/>
          <w:lang w:eastAsia="en-GB"/>
        </w:rPr>
        <w:t>, Ayrshire</w:t>
      </w:r>
      <w:r w:rsidRPr="00070C8E">
        <w:rPr>
          <w:rFonts w:ascii="Aptos" w:eastAsia="Times New Roman" w:hAnsi="Aptos" w:cs="Times New Roman"/>
          <w:color w:val="000000"/>
          <w:sz w:val="24"/>
          <w:szCs w:val="24"/>
          <w:lang w:eastAsia="en-GB"/>
        </w:rPr>
        <w:t xml:space="preserve"> with 51 entrants and approx</w:t>
      </w:r>
      <w:r w:rsidR="000D59B8">
        <w:rPr>
          <w:rFonts w:ascii="Aptos" w:eastAsia="Times New Roman" w:hAnsi="Aptos" w:cs="Times New Roman"/>
          <w:color w:val="000000"/>
          <w:sz w:val="24"/>
          <w:szCs w:val="24"/>
          <w:lang w:eastAsia="en-GB"/>
        </w:rPr>
        <w:t>imately</w:t>
      </w:r>
      <w:r w:rsidRPr="00070C8E">
        <w:rPr>
          <w:rFonts w:ascii="Aptos" w:eastAsia="Times New Roman" w:hAnsi="Aptos" w:cs="Times New Roman"/>
          <w:color w:val="000000"/>
          <w:sz w:val="24"/>
          <w:szCs w:val="24"/>
          <w:lang w:eastAsia="en-GB"/>
        </w:rPr>
        <w:t xml:space="preserve"> 60 more spectators, parents and helpers. This is an annual </w:t>
      </w:r>
      <w:r w:rsidR="000D59B8">
        <w:rPr>
          <w:rFonts w:ascii="Aptos" w:eastAsia="Times New Roman" w:hAnsi="Aptos" w:cs="Times New Roman"/>
          <w:color w:val="000000"/>
          <w:sz w:val="24"/>
          <w:szCs w:val="24"/>
          <w:lang w:eastAsia="en-GB"/>
        </w:rPr>
        <w:t xml:space="preserve">SACU licenced </w:t>
      </w:r>
      <w:r w:rsidRPr="00070C8E">
        <w:rPr>
          <w:rFonts w:ascii="Aptos" w:eastAsia="Times New Roman" w:hAnsi="Aptos" w:cs="Times New Roman"/>
          <w:color w:val="000000"/>
          <w:sz w:val="24"/>
          <w:szCs w:val="24"/>
          <w:lang w:eastAsia="en-GB"/>
        </w:rPr>
        <w:t>event and again went without incident</w:t>
      </w:r>
      <w:r w:rsidR="000D59B8">
        <w:rPr>
          <w:rFonts w:ascii="Aptos" w:eastAsia="Times New Roman" w:hAnsi="Aptos" w:cs="Times New Roman"/>
          <w:color w:val="000000"/>
          <w:sz w:val="24"/>
          <w:szCs w:val="24"/>
          <w:lang w:eastAsia="en-GB"/>
        </w:rPr>
        <w:t>. W</w:t>
      </w:r>
      <w:r w:rsidRPr="00070C8E">
        <w:rPr>
          <w:rFonts w:ascii="Aptos" w:eastAsia="Times New Roman" w:hAnsi="Aptos" w:cs="Times New Roman"/>
          <w:color w:val="000000"/>
          <w:sz w:val="24"/>
          <w:szCs w:val="24"/>
          <w:lang w:eastAsia="en-GB"/>
        </w:rPr>
        <w:t>e are all SACU Licenced riders, some with First Aid training and others as trained SACU Stewards.</w:t>
      </w:r>
    </w:p>
    <w:p w14:paraId="326ACD7D" w14:textId="77777777" w:rsidR="00070C8E" w:rsidRPr="0044498E" w:rsidRDefault="00070C8E" w:rsidP="00186CA3">
      <w:pPr>
        <w:rPr>
          <w:rFonts w:ascii="Arial" w:eastAsia="SimSun" w:hAnsi="Arial" w:cs="Arial"/>
          <w:kern w:val="3"/>
          <w:sz w:val="24"/>
          <w:szCs w:val="24"/>
        </w:rPr>
      </w:pPr>
    </w:p>
    <w:p w14:paraId="44AADC72" w14:textId="77777777" w:rsidR="002C136E" w:rsidRDefault="002C136E">
      <w:pPr>
        <w:rPr>
          <w:rStyle w:val="Hyperlink"/>
          <w:rFonts w:ascii="Arial" w:eastAsiaTheme="majorEastAsia" w:hAnsi="Arial" w:cs="Arial"/>
          <w:color w:val="2E74B5" w:themeColor="accent1" w:themeShade="BF"/>
          <w:sz w:val="24"/>
          <w:szCs w:val="24"/>
          <w:u w:val="none"/>
        </w:rPr>
      </w:pPr>
      <w:bookmarkStart w:id="9" w:name="_Toc141970986"/>
      <w:r>
        <w:rPr>
          <w:rStyle w:val="Hyperlink"/>
          <w:rFonts w:ascii="Arial" w:hAnsi="Arial" w:cs="Arial"/>
          <w:color w:val="2E74B5" w:themeColor="accent1" w:themeShade="BF"/>
          <w:sz w:val="24"/>
          <w:szCs w:val="24"/>
          <w:u w:val="none"/>
        </w:rPr>
        <w:br w:type="page"/>
      </w:r>
    </w:p>
    <w:p w14:paraId="2AD15595" w14:textId="083DC492" w:rsidR="00C26A20" w:rsidRDefault="00C26A20" w:rsidP="00C26A20">
      <w:pPr>
        <w:pStyle w:val="Heading2"/>
        <w:rPr>
          <w:rStyle w:val="Hyperlink"/>
          <w:rFonts w:ascii="Arial" w:hAnsi="Arial" w:cs="Arial"/>
          <w:color w:val="2E74B5" w:themeColor="accent1" w:themeShade="BF"/>
          <w:sz w:val="24"/>
          <w:szCs w:val="24"/>
          <w:u w:val="none"/>
        </w:rPr>
      </w:pPr>
      <w:r w:rsidRPr="00C26A20">
        <w:rPr>
          <w:rStyle w:val="Hyperlink"/>
          <w:rFonts w:ascii="Arial" w:hAnsi="Arial" w:cs="Arial"/>
          <w:color w:val="2E74B5" w:themeColor="accent1" w:themeShade="BF"/>
          <w:sz w:val="24"/>
          <w:szCs w:val="24"/>
          <w:u w:val="none"/>
        </w:rPr>
        <w:lastRenderedPageBreak/>
        <w:t xml:space="preserve">Appendix B – </w:t>
      </w:r>
      <w:r w:rsidR="00186CA3">
        <w:rPr>
          <w:rStyle w:val="Hyperlink"/>
          <w:rFonts w:ascii="Arial" w:hAnsi="Arial" w:cs="Arial"/>
          <w:color w:val="2E74B5" w:themeColor="accent1" w:themeShade="BF"/>
          <w:sz w:val="24"/>
          <w:szCs w:val="24"/>
          <w:u w:val="none"/>
        </w:rPr>
        <w:t>Deployment</w:t>
      </w:r>
      <w:r w:rsidRPr="00C26A20">
        <w:rPr>
          <w:rStyle w:val="Hyperlink"/>
          <w:rFonts w:ascii="Arial" w:hAnsi="Arial" w:cs="Arial"/>
          <w:color w:val="2E74B5" w:themeColor="accent1" w:themeShade="BF"/>
          <w:sz w:val="24"/>
          <w:szCs w:val="24"/>
          <w:u w:val="none"/>
        </w:rPr>
        <w:t xml:space="preserve"> Plan</w:t>
      </w:r>
      <w:bookmarkEnd w:id="9"/>
    </w:p>
    <w:p w14:paraId="3BCCF259" w14:textId="77777777" w:rsidR="00786AAF" w:rsidRDefault="00786AAF" w:rsidP="00786AAF"/>
    <w:tbl>
      <w:tblPr>
        <w:tblStyle w:val="TableGrid"/>
        <w:tblW w:w="0" w:type="auto"/>
        <w:tblLook w:val="04A0" w:firstRow="1" w:lastRow="0" w:firstColumn="1" w:lastColumn="0" w:noHBand="0" w:noVBand="1"/>
      </w:tblPr>
      <w:tblGrid>
        <w:gridCol w:w="2263"/>
        <w:gridCol w:w="3515"/>
        <w:gridCol w:w="232"/>
        <w:gridCol w:w="3199"/>
      </w:tblGrid>
      <w:tr w:rsidR="00186CA3" w14:paraId="6D291A56" w14:textId="77777777" w:rsidTr="000D59B8">
        <w:tc>
          <w:tcPr>
            <w:tcW w:w="2263" w:type="dxa"/>
            <w:shd w:val="clear" w:color="auto" w:fill="1F4E79" w:themeFill="accent1" w:themeFillShade="80"/>
          </w:tcPr>
          <w:p w14:paraId="407A032B" w14:textId="77777777" w:rsidR="00186CA3" w:rsidRPr="009A2892" w:rsidRDefault="00186CA3" w:rsidP="00FD73D8">
            <w:pPr>
              <w:rPr>
                <w:rFonts w:ascii="Arial" w:hAnsi="Arial" w:cs="Arial"/>
                <w:b/>
                <w:color w:val="FFFFFF" w:themeColor="background1"/>
                <w:sz w:val="24"/>
                <w:szCs w:val="24"/>
              </w:rPr>
            </w:pPr>
            <w:r>
              <w:rPr>
                <w:rFonts w:ascii="Arial" w:hAnsi="Arial" w:cs="Arial"/>
                <w:b/>
                <w:color w:val="FFFFFF" w:themeColor="background1"/>
                <w:sz w:val="24"/>
                <w:szCs w:val="24"/>
              </w:rPr>
              <w:t>Shift:</w:t>
            </w:r>
          </w:p>
          <w:p w14:paraId="23D8635C" w14:textId="77777777" w:rsidR="00186CA3" w:rsidRPr="009A2892" w:rsidRDefault="00186CA3" w:rsidP="00FD73D8">
            <w:pPr>
              <w:rPr>
                <w:rFonts w:ascii="Arial" w:hAnsi="Arial" w:cs="Arial"/>
                <w:b/>
                <w:color w:val="FFFFFF" w:themeColor="background1"/>
                <w:sz w:val="24"/>
                <w:szCs w:val="24"/>
              </w:rPr>
            </w:pPr>
          </w:p>
        </w:tc>
        <w:tc>
          <w:tcPr>
            <w:tcW w:w="3747" w:type="dxa"/>
            <w:gridSpan w:val="2"/>
            <w:shd w:val="clear" w:color="auto" w:fill="1F4E79" w:themeFill="accent1" w:themeFillShade="80"/>
          </w:tcPr>
          <w:p w14:paraId="3F6898FD" w14:textId="77777777" w:rsidR="00186CA3" w:rsidRPr="009A2892" w:rsidRDefault="00186CA3" w:rsidP="00FD73D8">
            <w:pPr>
              <w:rPr>
                <w:rFonts w:ascii="Arial" w:hAnsi="Arial" w:cs="Arial"/>
                <w:b/>
                <w:color w:val="FFFFFF" w:themeColor="background1"/>
                <w:sz w:val="24"/>
                <w:szCs w:val="24"/>
              </w:rPr>
            </w:pPr>
            <w:r w:rsidRPr="009A2892">
              <w:rPr>
                <w:rFonts w:ascii="Arial" w:hAnsi="Arial" w:cs="Arial"/>
                <w:b/>
                <w:color w:val="FFFFFF" w:themeColor="background1"/>
                <w:sz w:val="24"/>
                <w:szCs w:val="24"/>
              </w:rPr>
              <w:t>Location</w:t>
            </w:r>
          </w:p>
        </w:tc>
        <w:tc>
          <w:tcPr>
            <w:tcW w:w="3199" w:type="dxa"/>
            <w:shd w:val="clear" w:color="auto" w:fill="1F4E79" w:themeFill="accent1" w:themeFillShade="80"/>
          </w:tcPr>
          <w:p w14:paraId="2AC1F036" w14:textId="77777777" w:rsidR="00186CA3" w:rsidRPr="009A2892" w:rsidRDefault="00186CA3" w:rsidP="00186CA3">
            <w:pPr>
              <w:rPr>
                <w:rFonts w:ascii="Arial" w:hAnsi="Arial" w:cs="Arial"/>
                <w:b/>
                <w:color w:val="FFFFFF" w:themeColor="background1"/>
                <w:sz w:val="24"/>
                <w:szCs w:val="24"/>
              </w:rPr>
            </w:pPr>
            <w:r>
              <w:rPr>
                <w:rFonts w:ascii="Arial" w:hAnsi="Arial" w:cs="Arial"/>
                <w:b/>
                <w:color w:val="FFFFFF" w:themeColor="background1"/>
                <w:sz w:val="24"/>
                <w:szCs w:val="24"/>
              </w:rPr>
              <w:t>Volunteer/</w:t>
            </w:r>
            <w:r w:rsidRPr="009A2892">
              <w:rPr>
                <w:rFonts w:ascii="Arial" w:hAnsi="Arial" w:cs="Arial"/>
                <w:b/>
                <w:color w:val="FFFFFF" w:themeColor="background1"/>
                <w:sz w:val="24"/>
                <w:szCs w:val="24"/>
              </w:rPr>
              <w:t>Staff</w:t>
            </w:r>
          </w:p>
        </w:tc>
      </w:tr>
      <w:tr w:rsidR="00186CA3" w14:paraId="2515300E" w14:textId="77777777" w:rsidTr="000D59B8">
        <w:tc>
          <w:tcPr>
            <w:tcW w:w="2263" w:type="dxa"/>
            <w:shd w:val="clear" w:color="auto" w:fill="9CC2E5" w:themeFill="accent1" w:themeFillTint="99"/>
          </w:tcPr>
          <w:p w14:paraId="5CE44376" w14:textId="77777777" w:rsidR="00186CA3" w:rsidRPr="00414F0C" w:rsidRDefault="00186CA3" w:rsidP="00FD73D8">
            <w:pPr>
              <w:rPr>
                <w:rFonts w:ascii="Arial" w:hAnsi="Arial" w:cs="Arial"/>
                <w:b/>
                <w:sz w:val="24"/>
                <w:szCs w:val="24"/>
              </w:rPr>
            </w:pPr>
            <w:r w:rsidRPr="000F0AF3">
              <w:rPr>
                <w:rFonts w:ascii="Arial" w:hAnsi="Arial" w:cs="Arial"/>
                <w:b/>
                <w:sz w:val="24"/>
                <w:szCs w:val="24"/>
              </w:rPr>
              <w:t>0700-1400 hrs</w:t>
            </w:r>
          </w:p>
        </w:tc>
        <w:tc>
          <w:tcPr>
            <w:tcW w:w="3747" w:type="dxa"/>
            <w:gridSpan w:val="2"/>
          </w:tcPr>
          <w:p w14:paraId="3BFCE733" w14:textId="77777777" w:rsidR="00186CA3" w:rsidRPr="006E7703" w:rsidRDefault="006B0456" w:rsidP="000F0AF3">
            <w:pPr>
              <w:rPr>
                <w:rFonts w:ascii="Arial" w:hAnsi="Arial" w:cs="Arial"/>
                <w:sz w:val="24"/>
                <w:szCs w:val="24"/>
              </w:rPr>
            </w:pPr>
            <w:r>
              <w:rPr>
                <w:rFonts w:ascii="Arial" w:hAnsi="Arial" w:cs="Arial"/>
                <w:sz w:val="24"/>
                <w:szCs w:val="24"/>
              </w:rPr>
              <w:t xml:space="preserve">            </w:t>
            </w:r>
            <w:r w:rsidR="000F0AF3">
              <w:rPr>
                <w:rFonts w:ascii="Arial" w:hAnsi="Arial" w:cs="Arial"/>
                <w:sz w:val="24"/>
                <w:szCs w:val="24"/>
              </w:rPr>
              <w:t>Event Control</w:t>
            </w:r>
          </w:p>
        </w:tc>
        <w:tc>
          <w:tcPr>
            <w:tcW w:w="3199" w:type="dxa"/>
          </w:tcPr>
          <w:p w14:paraId="703E677E" w14:textId="0D5B9376" w:rsidR="00186CA3" w:rsidRPr="00C64B5B" w:rsidRDefault="00186CA3" w:rsidP="00942451">
            <w:pPr>
              <w:rPr>
                <w:rFonts w:ascii="Arial" w:hAnsi="Arial" w:cs="Arial"/>
                <w:i/>
                <w:sz w:val="24"/>
                <w:szCs w:val="24"/>
              </w:rPr>
            </w:pPr>
            <w:r>
              <w:rPr>
                <w:rFonts w:ascii="Arial" w:hAnsi="Arial" w:cs="Arial"/>
                <w:i/>
                <w:sz w:val="24"/>
                <w:szCs w:val="24"/>
              </w:rPr>
              <w:t xml:space="preserve"> </w:t>
            </w:r>
            <w:r w:rsidR="006B0456">
              <w:rPr>
                <w:rFonts w:ascii="Arial" w:hAnsi="Arial" w:cs="Arial"/>
                <w:i/>
                <w:sz w:val="24"/>
                <w:szCs w:val="24"/>
              </w:rPr>
              <w:t xml:space="preserve">     </w:t>
            </w:r>
            <w:r w:rsidR="008C404D">
              <w:rPr>
                <w:rFonts w:ascii="Arial" w:hAnsi="Arial" w:cs="Arial"/>
                <w:i/>
                <w:sz w:val="24"/>
                <w:szCs w:val="24"/>
              </w:rPr>
              <w:t>Colin McMeechan</w:t>
            </w:r>
          </w:p>
        </w:tc>
      </w:tr>
      <w:tr w:rsidR="00186CA3" w14:paraId="027133F3" w14:textId="77777777" w:rsidTr="000D59B8">
        <w:tc>
          <w:tcPr>
            <w:tcW w:w="9209" w:type="dxa"/>
            <w:gridSpan w:val="4"/>
            <w:shd w:val="clear" w:color="auto" w:fill="FFFFFF" w:themeFill="background1"/>
          </w:tcPr>
          <w:p w14:paraId="38E1567D" w14:textId="77777777" w:rsidR="00186CA3" w:rsidRPr="00414F0C" w:rsidRDefault="00186CA3" w:rsidP="00FD73D8">
            <w:pPr>
              <w:rPr>
                <w:rFonts w:ascii="Arial" w:hAnsi="Arial" w:cs="Arial"/>
                <w:sz w:val="24"/>
                <w:szCs w:val="24"/>
              </w:rPr>
            </w:pPr>
            <w:r w:rsidRPr="009A2892">
              <w:rPr>
                <w:rFonts w:ascii="Arial" w:hAnsi="Arial" w:cs="Arial"/>
                <w:b/>
                <w:color w:val="111111"/>
                <w:sz w:val="24"/>
                <w:szCs w:val="24"/>
                <w:shd w:val="clear" w:color="auto" w:fill="FFFFFF"/>
              </w:rPr>
              <w:t>Logistics:</w:t>
            </w:r>
          </w:p>
          <w:p w14:paraId="37BFC53D" w14:textId="77777777" w:rsidR="000F0AF3" w:rsidRPr="00942451" w:rsidRDefault="00942451" w:rsidP="000F0AF3">
            <w:pPr>
              <w:pStyle w:val="ListParagraph"/>
              <w:numPr>
                <w:ilvl w:val="0"/>
                <w:numId w:val="23"/>
              </w:numPr>
              <w:rPr>
                <w:rFonts w:ascii="Arial" w:hAnsi="Arial" w:cs="Arial"/>
                <w:sz w:val="24"/>
                <w:szCs w:val="24"/>
              </w:rPr>
            </w:pPr>
            <w:r w:rsidRPr="00942451">
              <w:rPr>
                <w:rFonts w:ascii="Arial" w:hAnsi="Arial" w:cs="Arial"/>
                <w:sz w:val="24"/>
                <w:szCs w:val="24"/>
              </w:rPr>
              <w:t>All senior staff will be issued with a list detailing names and telephone numbers of available stewards.</w:t>
            </w:r>
          </w:p>
          <w:p w14:paraId="52FE881B" w14:textId="77777777" w:rsidR="000F0AF3" w:rsidRDefault="00942451" w:rsidP="000F0AF3">
            <w:pPr>
              <w:pStyle w:val="ListParagraph"/>
              <w:numPr>
                <w:ilvl w:val="0"/>
                <w:numId w:val="23"/>
              </w:numPr>
              <w:rPr>
                <w:rFonts w:ascii="Arial" w:hAnsi="Arial" w:cs="Arial"/>
                <w:sz w:val="24"/>
                <w:szCs w:val="24"/>
              </w:rPr>
            </w:pPr>
            <w:r w:rsidRPr="00942451">
              <w:rPr>
                <w:rFonts w:ascii="Arial" w:hAnsi="Arial" w:cs="Arial"/>
                <w:sz w:val="24"/>
                <w:szCs w:val="24"/>
              </w:rPr>
              <w:t>All communications will be by mobile telephone and First Aid will have both telephone and radio contact.</w:t>
            </w:r>
          </w:p>
          <w:p w14:paraId="09B85093" w14:textId="046F9211" w:rsidR="00942451" w:rsidRPr="00942451" w:rsidRDefault="00942451" w:rsidP="000F0AF3">
            <w:pPr>
              <w:pStyle w:val="ListParagraph"/>
              <w:numPr>
                <w:ilvl w:val="0"/>
                <w:numId w:val="23"/>
              </w:numPr>
              <w:rPr>
                <w:rFonts w:ascii="Arial" w:hAnsi="Arial" w:cs="Arial"/>
                <w:sz w:val="24"/>
                <w:szCs w:val="24"/>
              </w:rPr>
            </w:pPr>
            <w:r>
              <w:rPr>
                <w:rFonts w:ascii="Arial" w:hAnsi="Arial" w:cs="Arial"/>
                <w:sz w:val="24"/>
                <w:szCs w:val="24"/>
              </w:rPr>
              <w:t>There will be an identified golf buggy</w:t>
            </w:r>
            <w:r w:rsidR="002C136E">
              <w:rPr>
                <w:rFonts w:ascii="Arial" w:hAnsi="Arial" w:cs="Arial"/>
                <w:sz w:val="24"/>
                <w:szCs w:val="24"/>
              </w:rPr>
              <w:t xml:space="preserve"> and 4WD vehicle</w:t>
            </w:r>
            <w:r>
              <w:rPr>
                <w:rFonts w:ascii="Arial" w:hAnsi="Arial" w:cs="Arial"/>
                <w:sz w:val="24"/>
                <w:szCs w:val="24"/>
              </w:rPr>
              <w:t xml:space="preserve"> in use as required </w:t>
            </w:r>
            <w:r w:rsidR="00EA04F6">
              <w:rPr>
                <w:rFonts w:ascii="Arial" w:hAnsi="Arial" w:cs="Arial"/>
                <w:sz w:val="24"/>
                <w:szCs w:val="24"/>
              </w:rPr>
              <w:t>over the course of the day and th</w:t>
            </w:r>
            <w:r w:rsidR="002C136E">
              <w:rPr>
                <w:rFonts w:ascii="Arial" w:hAnsi="Arial" w:cs="Arial"/>
                <w:sz w:val="24"/>
                <w:szCs w:val="24"/>
              </w:rPr>
              <w:t>ese are</w:t>
            </w:r>
            <w:r w:rsidR="00EA04F6">
              <w:rPr>
                <w:rFonts w:ascii="Arial" w:hAnsi="Arial" w:cs="Arial"/>
                <w:sz w:val="24"/>
                <w:szCs w:val="24"/>
              </w:rPr>
              <w:t xml:space="preserve"> </w:t>
            </w:r>
            <w:r w:rsidR="002C136E">
              <w:rPr>
                <w:rFonts w:ascii="Arial" w:hAnsi="Arial" w:cs="Arial"/>
                <w:sz w:val="24"/>
                <w:szCs w:val="24"/>
              </w:rPr>
              <w:t xml:space="preserve">the </w:t>
            </w:r>
            <w:r w:rsidR="00EA04F6">
              <w:rPr>
                <w:rFonts w:ascii="Arial" w:hAnsi="Arial" w:cs="Arial"/>
                <w:sz w:val="24"/>
                <w:szCs w:val="24"/>
              </w:rPr>
              <w:t>only vehicle</w:t>
            </w:r>
            <w:r w:rsidR="002C136E">
              <w:rPr>
                <w:rFonts w:ascii="Arial" w:hAnsi="Arial" w:cs="Arial"/>
                <w:sz w:val="24"/>
                <w:szCs w:val="24"/>
              </w:rPr>
              <w:t>s</w:t>
            </w:r>
            <w:r w:rsidR="00EA04F6">
              <w:rPr>
                <w:rFonts w:ascii="Arial" w:hAnsi="Arial" w:cs="Arial"/>
                <w:sz w:val="24"/>
                <w:szCs w:val="24"/>
              </w:rPr>
              <w:t xml:space="preserve"> permitted during the event.</w:t>
            </w:r>
          </w:p>
          <w:p w14:paraId="7EF7C5EE" w14:textId="77777777" w:rsidR="000F0AF3" w:rsidRPr="000C7C9B" w:rsidRDefault="000F0AF3" w:rsidP="000F0AF3">
            <w:pPr>
              <w:pStyle w:val="ListParagraph"/>
              <w:rPr>
                <w:rFonts w:ascii="Arial" w:hAnsi="Arial" w:cs="Arial"/>
                <w:sz w:val="24"/>
                <w:szCs w:val="24"/>
              </w:rPr>
            </w:pPr>
          </w:p>
        </w:tc>
      </w:tr>
      <w:tr w:rsidR="00186CA3" w14:paraId="40C33BC7" w14:textId="77777777" w:rsidTr="000D59B8">
        <w:tc>
          <w:tcPr>
            <w:tcW w:w="2263" w:type="dxa"/>
            <w:shd w:val="clear" w:color="auto" w:fill="9CC2E5" w:themeFill="accent1" w:themeFillTint="99"/>
          </w:tcPr>
          <w:p w14:paraId="4BE2A7C0" w14:textId="77777777" w:rsidR="00186CA3" w:rsidRPr="00414F0C" w:rsidRDefault="00FF4701" w:rsidP="00FD73D8">
            <w:pPr>
              <w:rPr>
                <w:rFonts w:ascii="Arial" w:hAnsi="Arial" w:cs="Arial"/>
                <w:b/>
                <w:sz w:val="24"/>
                <w:szCs w:val="24"/>
              </w:rPr>
            </w:pPr>
            <w:r>
              <w:rPr>
                <w:rFonts w:ascii="Arial" w:hAnsi="Arial" w:cs="Arial"/>
                <w:b/>
                <w:sz w:val="24"/>
                <w:szCs w:val="24"/>
              </w:rPr>
              <w:t>0700-16</w:t>
            </w:r>
            <w:r w:rsidR="000F0AF3">
              <w:rPr>
                <w:rFonts w:ascii="Arial" w:hAnsi="Arial" w:cs="Arial"/>
                <w:b/>
                <w:sz w:val="24"/>
                <w:szCs w:val="24"/>
              </w:rPr>
              <w:t>00</w:t>
            </w:r>
          </w:p>
        </w:tc>
        <w:tc>
          <w:tcPr>
            <w:tcW w:w="3747" w:type="dxa"/>
            <w:gridSpan w:val="2"/>
          </w:tcPr>
          <w:p w14:paraId="514A4C9D" w14:textId="77777777" w:rsidR="00186CA3" w:rsidRPr="006E7703" w:rsidRDefault="006B0456" w:rsidP="006B0456">
            <w:pPr>
              <w:jc w:val="center"/>
              <w:rPr>
                <w:rFonts w:ascii="Arial" w:hAnsi="Arial" w:cs="Arial"/>
                <w:sz w:val="24"/>
                <w:szCs w:val="24"/>
              </w:rPr>
            </w:pPr>
            <w:r>
              <w:rPr>
                <w:rFonts w:ascii="Arial" w:hAnsi="Arial" w:cs="Arial"/>
                <w:sz w:val="24"/>
                <w:szCs w:val="24"/>
              </w:rPr>
              <w:t>Control Centre Wilsons Auctions Marquee</w:t>
            </w:r>
          </w:p>
        </w:tc>
        <w:tc>
          <w:tcPr>
            <w:tcW w:w="3199" w:type="dxa"/>
          </w:tcPr>
          <w:p w14:paraId="2A6A080A" w14:textId="199D7D8B" w:rsidR="00186CA3" w:rsidRPr="00C64B5B" w:rsidRDefault="008C404D" w:rsidP="00FD73D8">
            <w:pPr>
              <w:rPr>
                <w:rFonts w:ascii="Arial" w:hAnsi="Arial" w:cs="Arial"/>
                <w:i/>
                <w:sz w:val="24"/>
                <w:szCs w:val="24"/>
              </w:rPr>
            </w:pPr>
            <w:r>
              <w:rPr>
                <w:rFonts w:ascii="Arial" w:hAnsi="Arial" w:cs="Arial"/>
                <w:i/>
                <w:sz w:val="24"/>
                <w:szCs w:val="24"/>
              </w:rPr>
              <w:t>Colin McMeechan</w:t>
            </w:r>
          </w:p>
        </w:tc>
      </w:tr>
      <w:tr w:rsidR="00186CA3" w14:paraId="1694B0C3" w14:textId="77777777" w:rsidTr="000D59B8">
        <w:tc>
          <w:tcPr>
            <w:tcW w:w="9209" w:type="dxa"/>
            <w:gridSpan w:val="4"/>
            <w:shd w:val="clear" w:color="auto" w:fill="FFFFFF" w:themeFill="background1"/>
          </w:tcPr>
          <w:p w14:paraId="1CD91A76" w14:textId="77777777" w:rsidR="000F0AF3" w:rsidRDefault="00186CA3" w:rsidP="00FD73D8">
            <w:pPr>
              <w:rPr>
                <w:rFonts w:ascii="Arial" w:hAnsi="Arial" w:cs="Arial"/>
                <w:sz w:val="24"/>
                <w:szCs w:val="24"/>
              </w:rPr>
            </w:pPr>
            <w:r w:rsidRPr="009A2892">
              <w:rPr>
                <w:rFonts w:ascii="Arial" w:hAnsi="Arial" w:cs="Arial"/>
                <w:b/>
                <w:sz w:val="24"/>
                <w:szCs w:val="24"/>
              </w:rPr>
              <w:t>Logistics:</w:t>
            </w:r>
            <w:r>
              <w:rPr>
                <w:rFonts w:ascii="Arial" w:hAnsi="Arial" w:cs="Arial"/>
                <w:sz w:val="24"/>
                <w:szCs w:val="24"/>
              </w:rPr>
              <w:t xml:space="preserve"> </w:t>
            </w:r>
          </w:p>
          <w:p w14:paraId="4FD8DA30" w14:textId="77777777" w:rsidR="000F0AF3" w:rsidRPr="00EA04F6" w:rsidRDefault="000F0AF3" w:rsidP="000F0AF3">
            <w:pPr>
              <w:pStyle w:val="ListParagraph"/>
              <w:numPr>
                <w:ilvl w:val="0"/>
                <w:numId w:val="23"/>
              </w:numPr>
              <w:spacing w:line="259" w:lineRule="auto"/>
              <w:rPr>
                <w:rFonts w:ascii="Arial" w:hAnsi="Arial" w:cs="Arial"/>
                <w:sz w:val="24"/>
                <w:szCs w:val="24"/>
              </w:rPr>
            </w:pPr>
            <w:r w:rsidRPr="00EA04F6">
              <w:rPr>
                <w:rFonts w:ascii="Arial" w:hAnsi="Arial" w:cs="Arial"/>
                <w:sz w:val="24"/>
                <w:szCs w:val="24"/>
              </w:rPr>
              <w:t xml:space="preserve">Ensure payment card readers are charged and provided. </w:t>
            </w:r>
          </w:p>
          <w:p w14:paraId="4D373B8D" w14:textId="77777777" w:rsidR="000F0AF3" w:rsidRDefault="000F0AF3" w:rsidP="000F0AF3">
            <w:pPr>
              <w:pStyle w:val="ListParagraph"/>
              <w:numPr>
                <w:ilvl w:val="0"/>
                <w:numId w:val="23"/>
              </w:numPr>
              <w:spacing w:line="259" w:lineRule="auto"/>
              <w:rPr>
                <w:rFonts w:ascii="Arial" w:hAnsi="Arial" w:cs="Arial"/>
                <w:sz w:val="24"/>
                <w:szCs w:val="24"/>
              </w:rPr>
            </w:pPr>
            <w:r w:rsidRPr="00EA04F6">
              <w:rPr>
                <w:rFonts w:ascii="Arial" w:hAnsi="Arial" w:cs="Arial"/>
                <w:sz w:val="24"/>
                <w:szCs w:val="24"/>
              </w:rPr>
              <w:t>Ensure cash handling procedure is detailed and a float of £50 provided.</w:t>
            </w:r>
          </w:p>
          <w:p w14:paraId="5AF48170" w14:textId="77777777" w:rsidR="00EA04F6" w:rsidRDefault="00EA04F6" w:rsidP="00EA04F6">
            <w:pPr>
              <w:pStyle w:val="ListParagraph"/>
              <w:numPr>
                <w:ilvl w:val="0"/>
                <w:numId w:val="25"/>
              </w:numPr>
              <w:spacing w:line="259" w:lineRule="auto"/>
              <w:rPr>
                <w:rFonts w:ascii="Arial" w:hAnsi="Arial" w:cs="Arial"/>
                <w:sz w:val="24"/>
                <w:szCs w:val="24"/>
              </w:rPr>
            </w:pPr>
            <w:r>
              <w:rPr>
                <w:rFonts w:ascii="Arial" w:hAnsi="Arial" w:cs="Arial"/>
                <w:sz w:val="24"/>
                <w:szCs w:val="24"/>
              </w:rPr>
              <w:t>Cash will be collected throughout the day for safe keeping</w:t>
            </w:r>
          </w:p>
          <w:p w14:paraId="71169122" w14:textId="11948862" w:rsidR="00EA04F6" w:rsidRPr="00EA04F6" w:rsidRDefault="00EA04F6" w:rsidP="00EA04F6">
            <w:pPr>
              <w:pStyle w:val="ListParagraph"/>
              <w:numPr>
                <w:ilvl w:val="0"/>
                <w:numId w:val="25"/>
              </w:numPr>
              <w:spacing w:line="259" w:lineRule="auto"/>
              <w:rPr>
                <w:rFonts w:ascii="Arial" w:hAnsi="Arial" w:cs="Arial"/>
                <w:sz w:val="24"/>
                <w:szCs w:val="24"/>
              </w:rPr>
            </w:pPr>
            <w:r>
              <w:rPr>
                <w:rFonts w:ascii="Arial" w:hAnsi="Arial" w:cs="Arial"/>
                <w:sz w:val="24"/>
                <w:szCs w:val="24"/>
              </w:rPr>
              <w:t xml:space="preserve">Mobile telephones should be used to contact control as necessary </w:t>
            </w:r>
            <w:r w:rsidR="008C404D">
              <w:rPr>
                <w:rFonts w:ascii="Arial" w:hAnsi="Arial" w:cs="Arial"/>
                <w:sz w:val="24"/>
                <w:szCs w:val="24"/>
              </w:rPr>
              <w:t>07939 158 414</w:t>
            </w:r>
          </w:p>
          <w:p w14:paraId="09CAB154" w14:textId="77777777" w:rsidR="000F0AF3" w:rsidRPr="00EA04F6" w:rsidRDefault="000F0AF3" w:rsidP="000F0AF3">
            <w:pPr>
              <w:pStyle w:val="ListParagraph"/>
              <w:numPr>
                <w:ilvl w:val="0"/>
                <w:numId w:val="23"/>
              </w:numPr>
              <w:spacing w:line="259" w:lineRule="auto"/>
              <w:rPr>
                <w:rFonts w:ascii="Arial" w:hAnsi="Arial" w:cs="Arial"/>
                <w:sz w:val="24"/>
                <w:szCs w:val="24"/>
              </w:rPr>
            </w:pPr>
            <w:r w:rsidRPr="00EA04F6">
              <w:rPr>
                <w:rFonts w:ascii="Arial" w:hAnsi="Arial" w:cs="Arial"/>
                <w:sz w:val="24"/>
                <w:szCs w:val="24"/>
              </w:rPr>
              <w:t>Ensure drinks and clothing options are available</w:t>
            </w:r>
          </w:p>
          <w:p w14:paraId="40018D40" w14:textId="77777777" w:rsidR="00186CA3" w:rsidRPr="000F0AF3" w:rsidRDefault="00186CA3" w:rsidP="000F0AF3">
            <w:pPr>
              <w:pStyle w:val="ListParagraph"/>
              <w:rPr>
                <w:rFonts w:ascii="Arial" w:hAnsi="Arial" w:cs="Arial"/>
                <w:sz w:val="24"/>
                <w:szCs w:val="24"/>
              </w:rPr>
            </w:pPr>
          </w:p>
        </w:tc>
      </w:tr>
      <w:tr w:rsidR="00186CA3" w14:paraId="246D4C52" w14:textId="77777777" w:rsidTr="000D59B8">
        <w:tc>
          <w:tcPr>
            <w:tcW w:w="2263" w:type="dxa"/>
            <w:shd w:val="clear" w:color="auto" w:fill="9CC2E5" w:themeFill="accent1" w:themeFillTint="99"/>
          </w:tcPr>
          <w:p w14:paraId="614DDA84" w14:textId="77777777" w:rsidR="00186CA3" w:rsidRPr="00414F0C" w:rsidRDefault="00FF4701" w:rsidP="00FD73D8">
            <w:pPr>
              <w:rPr>
                <w:rFonts w:ascii="Arial" w:hAnsi="Arial" w:cs="Arial"/>
                <w:b/>
                <w:sz w:val="24"/>
                <w:szCs w:val="24"/>
              </w:rPr>
            </w:pPr>
            <w:r>
              <w:rPr>
                <w:rFonts w:ascii="Arial" w:hAnsi="Arial" w:cs="Arial"/>
                <w:b/>
                <w:sz w:val="24"/>
                <w:szCs w:val="24"/>
              </w:rPr>
              <w:t>0700-1600</w:t>
            </w:r>
          </w:p>
        </w:tc>
        <w:tc>
          <w:tcPr>
            <w:tcW w:w="3515" w:type="dxa"/>
          </w:tcPr>
          <w:p w14:paraId="02C4E435" w14:textId="77777777" w:rsidR="00186CA3" w:rsidRPr="006E7703" w:rsidRDefault="006B0456" w:rsidP="00FD73D8">
            <w:pPr>
              <w:rPr>
                <w:rFonts w:ascii="Arial" w:hAnsi="Arial" w:cs="Arial"/>
                <w:sz w:val="24"/>
                <w:szCs w:val="24"/>
              </w:rPr>
            </w:pPr>
            <w:r>
              <w:rPr>
                <w:rFonts w:ascii="Arial" w:hAnsi="Arial" w:cs="Arial"/>
                <w:sz w:val="24"/>
                <w:szCs w:val="24"/>
              </w:rPr>
              <w:t xml:space="preserve">       Main</w:t>
            </w:r>
            <w:r w:rsidR="00EA04F6">
              <w:rPr>
                <w:rFonts w:ascii="Arial" w:hAnsi="Arial" w:cs="Arial"/>
                <w:sz w:val="24"/>
                <w:szCs w:val="24"/>
              </w:rPr>
              <w:t xml:space="preserve"> Entrance gate</w:t>
            </w:r>
          </w:p>
        </w:tc>
        <w:tc>
          <w:tcPr>
            <w:tcW w:w="3431" w:type="dxa"/>
            <w:gridSpan w:val="2"/>
          </w:tcPr>
          <w:p w14:paraId="56736818" w14:textId="6FC26C76" w:rsidR="00186CA3" w:rsidRPr="00C64B5B" w:rsidRDefault="008C404D" w:rsidP="0044498E">
            <w:pPr>
              <w:rPr>
                <w:rFonts w:ascii="Arial" w:hAnsi="Arial" w:cs="Arial"/>
                <w:i/>
                <w:sz w:val="24"/>
                <w:szCs w:val="24"/>
              </w:rPr>
            </w:pPr>
            <w:r>
              <w:rPr>
                <w:rFonts w:ascii="Arial" w:hAnsi="Arial" w:cs="Arial"/>
                <w:i/>
                <w:sz w:val="24"/>
                <w:szCs w:val="24"/>
              </w:rPr>
              <w:t>Ian Shaw / Julie Rose</w:t>
            </w:r>
          </w:p>
        </w:tc>
      </w:tr>
      <w:tr w:rsidR="00186CA3" w14:paraId="51DDA254" w14:textId="77777777" w:rsidTr="000D59B8">
        <w:tc>
          <w:tcPr>
            <w:tcW w:w="9209" w:type="dxa"/>
            <w:gridSpan w:val="4"/>
            <w:shd w:val="clear" w:color="auto" w:fill="FFFFFF" w:themeFill="background1"/>
          </w:tcPr>
          <w:p w14:paraId="1015A9FA" w14:textId="77777777" w:rsidR="00186CA3" w:rsidRPr="00414F0C" w:rsidRDefault="00186CA3" w:rsidP="00FD73D8">
            <w:pPr>
              <w:rPr>
                <w:rFonts w:ascii="Arial" w:hAnsi="Arial" w:cs="Arial"/>
                <w:sz w:val="24"/>
                <w:szCs w:val="24"/>
              </w:rPr>
            </w:pPr>
            <w:r w:rsidRPr="009A2892">
              <w:rPr>
                <w:rFonts w:ascii="Arial" w:hAnsi="Arial" w:cs="Arial"/>
                <w:b/>
                <w:sz w:val="24"/>
                <w:szCs w:val="24"/>
              </w:rPr>
              <w:t>Logistics:</w:t>
            </w:r>
          </w:p>
          <w:p w14:paraId="2A269A89" w14:textId="77777777" w:rsidR="00186CA3" w:rsidRDefault="00EA04F6" w:rsidP="00FD73D8">
            <w:pPr>
              <w:pStyle w:val="ListParagraph"/>
              <w:numPr>
                <w:ilvl w:val="0"/>
                <w:numId w:val="25"/>
              </w:numPr>
              <w:rPr>
                <w:rFonts w:ascii="Arial" w:hAnsi="Arial" w:cs="Arial"/>
                <w:sz w:val="24"/>
                <w:szCs w:val="24"/>
              </w:rPr>
            </w:pPr>
            <w:r>
              <w:rPr>
                <w:rFonts w:ascii="Arial" w:hAnsi="Arial" w:cs="Arial"/>
                <w:sz w:val="24"/>
                <w:szCs w:val="24"/>
              </w:rPr>
              <w:t>There is a need for car and pedestrian control at this entrance</w:t>
            </w:r>
          </w:p>
          <w:p w14:paraId="260354E2" w14:textId="77777777" w:rsidR="00EA04F6" w:rsidRDefault="00EA04F6" w:rsidP="00FD73D8">
            <w:pPr>
              <w:pStyle w:val="ListParagraph"/>
              <w:numPr>
                <w:ilvl w:val="0"/>
                <w:numId w:val="25"/>
              </w:numPr>
              <w:rPr>
                <w:rFonts w:ascii="Arial" w:hAnsi="Arial" w:cs="Arial"/>
                <w:sz w:val="24"/>
                <w:szCs w:val="24"/>
              </w:rPr>
            </w:pPr>
            <w:r>
              <w:rPr>
                <w:rFonts w:ascii="Arial" w:hAnsi="Arial" w:cs="Arial"/>
                <w:sz w:val="24"/>
                <w:szCs w:val="24"/>
              </w:rPr>
              <w:t>Card readers should be available along with a cash float</w:t>
            </w:r>
          </w:p>
          <w:p w14:paraId="68DC3725" w14:textId="77777777" w:rsidR="00EA04F6" w:rsidRDefault="00EA04F6" w:rsidP="00FD73D8">
            <w:pPr>
              <w:pStyle w:val="ListParagraph"/>
              <w:numPr>
                <w:ilvl w:val="0"/>
                <w:numId w:val="25"/>
              </w:numPr>
              <w:rPr>
                <w:rFonts w:ascii="Arial" w:hAnsi="Arial" w:cs="Arial"/>
                <w:sz w:val="24"/>
                <w:szCs w:val="24"/>
              </w:rPr>
            </w:pPr>
            <w:r>
              <w:rPr>
                <w:rFonts w:ascii="Arial" w:hAnsi="Arial" w:cs="Arial"/>
                <w:sz w:val="24"/>
                <w:szCs w:val="24"/>
              </w:rPr>
              <w:t>Cash will be collected throughout the day for safe keeping</w:t>
            </w:r>
          </w:p>
          <w:p w14:paraId="633C667F" w14:textId="77777777" w:rsidR="00EA04F6" w:rsidRDefault="00EA04F6" w:rsidP="00EA04F6">
            <w:pPr>
              <w:pStyle w:val="ListParagraph"/>
              <w:numPr>
                <w:ilvl w:val="0"/>
                <w:numId w:val="25"/>
              </w:numPr>
              <w:rPr>
                <w:rFonts w:ascii="Arial" w:hAnsi="Arial" w:cs="Arial"/>
                <w:sz w:val="24"/>
                <w:szCs w:val="24"/>
              </w:rPr>
            </w:pPr>
            <w:r>
              <w:rPr>
                <w:rFonts w:ascii="Arial" w:hAnsi="Arial" w:cs="Arial"/>
                <w:sz w:val="24"/>
                <w:szCs w:val="24"/>
              </w:rPr>
              <w:t>A site plan will be issued so that stall holders can be directed to their respective locations</w:t>
            </w:r>
          </w:p>
          <w:p w14:paraId="1F351119" w14:textId="4457498D" w:rsidR="00EA04F6" w:rsidRPr="00EA04F6" w:rsidRDefault="00EA04F6" w:rsidP="00EA04F6">
            <w:pPr>
              <w:pStyle w:val="ListParagraph"/>
              <w:numPr>
                <w:ilvl w:val="0"/>
                <w:numId w:val="25"/>
              </w:numPr>
              <w:rPr>
                <w:rFonts w:ascii="Arial" w:hAnsi="Arial" w:cs="Arial"/>
                <w:sz w:val="24"/>
                <w:szCs w:val="24"/>
              </w:rPr>
            </w:pPr>
            <w:r>
              <w:rPr>
                <w:rFonts w:ascii="Arial" w:hAnsi="Arial" w:cs="Arial"/>
                <w:sz w:val="24"/>
                <w:szCs w:val="24"/>
              </w:rPr>
              <w:t>Mobile tel</w:t>
            </w:r>
            <w:r w:rsidR="00176493">
              <w:rPr>
                <w:rFonts w:ascii="Arial" w:hAnsi="Arial" w:cs="Arial"/>
                <w:sz w:val="24"/>
                <w:szCs w:val="24"/>
              </w:rPr>
              <w:t xml:space="preserve">ephones </w:t>
            </w:r>
            <w:r>
              <w:rPr>
                <w:rFonts w:ascii="Arial" w:hAnsi="Arial" w:cs="Arial"/>
                <w:sz w:val="24"/>
                <w:szCs w:val="24"/>
              </w:rPr>
              <w:t xml:space="preserve">should be used to contact control as necessary </w:t>
            </w:r>
            <w:r w:rsidR="008C404D">
              <w:rPr>
                <w:rFonts w:ascii="Arial" w:hAnsi="Arial" w:cs="Arial"/>
                <w:sz w:val="24"/>
                <w:szCs w:val="24"/>
              </w:rPr>
              <w:t>07939 158 414</w:t>
            </w:r>
          </w:p>
        </w:tc>
      </w:tr>
      <w:tr w:rsidR="00186CA3" w14:paraId="38153C1A" w14:textId="77777777" w:rsidTr="000D59B8">
        <w:tc>
          <w:tcPr>
            <w:tcW w:w="2263" w:type="dxa"/>
            <w:shd w:val="clear" w:color="auto" w:fill="9CC2E5" w:themeFill="accent1" w:themeFillTint="99"/>
          </w:tcPr>
          <w:p w14:paraId="3EA95DD6" w14:textId="77777777" w:rsidR="00186CA3" w:rsidRPr="00414F0C" w:rsidRDefault="00186CA3" w:rsidP="00FD73D8">
            <w:pPr>
              <w:rPr>
                <w:rFonts w:ascii="Arial" w:hAnsi="Arial" w:cs="Arial"/>
                <w:b/>
                <w:sz w:val="24"/>
                <w:szCs w:val="24"/>
              </w:rPr>
            </w:pPr>
          </w:p>
        </w:tc>
        <w:tc>
          <w:tcPr>
            <w:tcW w:w="3747" w:type="dxa"/>
            <w:gridSpan w:val="2"/>
          </w:tcPr>
          <w:p w14:paraId="0281B51C" w14:textId="77777777" w:rsidR="00186CA3" w:rsidRPr="00780EA9" w:rsidRDefault="00186CA3" w:rsidP="00FD73D8">
            <w:pPr>
              <w:rPr>
                <w:rFonts w:ascii="Arial" w:hAnsi="Arial" w:cs="Arial"/>
                <w:sz w:val="24"/>
                <w:szCs w:val="24"/>
              </w:rPr>
            </w:pPr>
          </w:p>
        </w:tc>
        <w:tc>
          <w:tcPr>
            <w:tcW w:w="3199" w:type="dxa"/>
          </w:tcPr>
          <w:p w14:paraId="450DA8E5" w14:textId="77777777" w:rsidR="00186CA3" w:rsidRPr="00C64B5B" w:rsidRDefault="00186CA3" w:rsidP="00FD73D8">
            <w:pPr>
              <w:rPr>
                <w:rFonts w:ascii="Arial" w:hAnsi="Arial" w:cs="Arial"/>
                <w:i/>
                <w:sz w:val="24"/>
                <w:szCs w:val="24"/>
              </w:rPr>
            </w:pPr>
          </w:p>
        </w:tc>
      </w:tr>
    </w:tbl>
    <w:p w14:paraId="21AF72EF" w14:textId="77777777" w:rsidR="00786AAF" w:rsidRDefault="00786AAF" w:rsidP="00786AAF"/>
    <w:p w14:paraId="3B905FBA" w14:textId="71C73775" w:rsidR="001D35F8" w:rsidRPr="002C136E" w:rsidRDefault="001D35F8" w:rsidP="001D35F8">
      <w:pPr>
        <w:rPr>
          <w:rFonts w:ascii="Arial" w:hAnsi="Arial" w:cs="Arial"/>
          <w:color w:val="2E74B5" w:themeColor="accent1" w:themeShade="BF"/>
          <w:sz w:val="24"/>
          <w:szCs w:val="24"/>
        </w:rPr>
      </w:pPr>
      <w:bookmarkStart w:id="10" w:name="_Toc141970987"/>
      <w:r>
        <w:rPr>
          <w:rStyle w:val="Hyperlink"/>
          <w:rFonts w:ascii="Arial" w:hAnsi="Arial" w:cs="Arial"/>
          <w:color w:val="2E74B5" w:themeColor="accent1" w:themeShade="BF"/>
          <w:sz w:val="24"/>
          <w:szCs w:val="24"/>
          <w:u w:val="none"/>
        </w:rPr>
        <w:t>Appendix C</w:t>
      </w:r>
      <w:r w:rsidR="00256819">
        <w:rPr>
          <w:rStyle w:val="Hyperlink"/>
          <w:rFonts w:ascii="Arial" w:hAnsi="Arial" w:cs="Arial"/>
          <w:color w:val="2E74B5" w:themeColor="accent1" w:themeShade="BF"/>
          <w:sz w:val="24"/>
          <w:szCs w:val="24"/>
          <w:u w:val="none"/>
        </w:rPr>
        <w:t xml:space="preserve"> &amp; D</w:t>
      </w:r>
      <w:r>
        <w:rPr>
          <w:rStyle w:val="Hyperlink"/>
          <w:rFonts w:ascii="Arial" w:hAnsi="Arial" w:cs="Arial"/>
          <w:color w:val="2E74B5" w:themeColor="accent1" w:themeShade="BF"/>
          <w:sz w:val="24"/>
          <w:szCs w:val="24"/>
          <w:u w:val="none"/>
        </w:rPr>
        <w:t xml:space="preserve"> – </w:t>
      </w:r>
      <w:r w:rsidR="00CC765C">
        <w:rPr>
          <w:rStyle w:val="Hyperlink"/>
          <w:rFonts w:ascii="Arial" w:hAnsi="Arial" w:cs="Arial"/>
          <w:color w:val="2E74B5" w:themeColor="accent1" w:themeShade="BF"/>
          <w:sz w:val="24"/>
          <w:szCs w:val="24"/>
          <w:u w:val="none"/>
        </w:rPr>
        <w:t>Risk Assessment</w:t>
      </w:r>
      <w:bookmarkEnd w:id="10"/>
      <w:r w:rsidR="00256819">
        <w:rPr>
          <w:rStyle w:val="Hyperlink"/>
          <w:rFonts w:ascii="Arial" w:hAnsi="Arial" w:cs="Arial"/>
          <w:color w:val="2E74B5" w:themeColor="accent1" w:themeShade="BF"/>
          <w:sz w:val="24"/>
          <w:szCs w:val="24"/>
          <w:u w:val="none"/>
        </w:rPr>
        <w:t>s</w:t>
      </w:r>
    </w:p>
    <w:p w14:paraId="2CB52A21" w14:textId="77777777" w:rsidR="00AF0DFD" w:rsidRPr="00FF4701" w:rsidRDefault="00290913" w:rsidP="00290913">
      <w:pPr>
        <w:rPr>
          <w:rStyle w:val="Hyperlink"/>
          <w:rFonts w:ascii="Arial" w:hAnsi="Arial" w:cs="Arial"/>
          <w:color w:val="auto"/>
          <w:sz w:val="24"/>
          <w:u w:val="none"/>
        </w:rPr>
      </w:pPr>
      <w:r w:rsidRPr="00FF4701">
        <w:rPr>
          <w:rStyle w:val="Hyperlink"/>
          <w:rFonts w:ascii="Arial" w:hAnsi="Arial" w:cs="Arial"/>
          <w:color w:val="auto"/>
          <w:sz w:val="24"/>
          <w:u w:val="none"/>
        </w:rPr>
        <w:t>*</w:t>
      </w:r>
      <w:r w:rsidR="000F761C" w:rsidRPr="00FF4701">
        <w:rPr>
          <w:rStyle w:val="Hyperlink"/>
          <w:rFonts w:ascii="Arial" w:hAnsi="Arial" w:cs="Arial"/>
          <w:color w:val="auto"/>
          <w:sz w:val="24"/>
          <w:u w:val="none"/>
        </w:rPr>
        <w:t>See separate sheet for</w:t>
      </w:r>
      <w:r w:rsidR="00FD73D8" w:rsidRPr="00FF4701">
        <w:rPr>
          <w:rStyle w:val="Hyperlink"/>
          <w:rFonts w:ascii="Arial" w:hAnsi="Arial" w:cs="Arial"/>
          <w:color w:val="auto"/>
          <w:sz w:val="24"/>
          <w:u w:val="none"/>
        </w:rPr>
        <w:t xml:space="preserve"> </w:t>
      </w:r>
      <w:r w:rsidR="00A251E9">
        <w:rPr>
          <w:rStyle w:val="Hyperlink"/>
          <w:rFonts w:ascii="Arial" w:hAnsi="Arial" w:cs="Arial"/>
          <w:color w:val="auto"/>
          <w:sz w:val="24"/>
          <w:u w:val="none"/>
        </w:rPr>
        <w:t xml:space="preserve">site specific risk assessment. </w:t>
      </w:r>
    </w:p>
    <w:p w14:paraId="3D1DF95F" w14:textId="77777777" w:rsidR="00FD73D8" w:rsidRPr="00AF0DFD" w:rsidRDefault="00FD73D8" w:rsidP="00AF0DFD">
      <w:pPr>
        <w:rPr>
          <w:rStyle w:val="Hyperlink"/>
          <w:color w:val="auto"/>
          <w:u w:val="none"/>
        </w:rPr>
      </w:pPr>
    </w:p>
    <w:p w14:paraId="41F492FE" w14:textId="6DA89D31" w:rsidR="00AF0DFD" w:rsidRPr="00404C73" w:rsidRDefault="00404C73" w:rsidP="00AF0DFD">
      <w:pPr>
        <w:rPr>
          <w:rFonts w:ascii="Arial" w:hAnsi="Arial" w:cs="Arial"/>
          <w:color w:val="5B9BD5" w:themeColor="accent1"/>
          <w:sz w:val="24"/>
          <w:szCs w:val="24"/>
        </w:rPr>
      </w:pPr>
      <w:r w:rsidRPr="00404C73">
        <w:rPr>
          <w:rFonts w:ascii="Arial" w:hAnsi="Arial" w:cs="Arial"/>
          <w:color w:val="5B9BD5" w:themeColor="accent1"/>
          <w:sz w:val="24"/>
          <w:szCs w:val="24"/>
        </w:rPr>
        <w:t xml:space="preserve">Appendix </w:t>
      </w:r>
      <w:r w:rsidR="00256819">
        <w:rPr>
          <w:rFonts w:ascii="Arial" w:hAnsi="Arial" w:cs="Arial"/>
          <w:color w:val="5B9BD5" w:themeColor="accent1"/>
          <w:sz w:val="24"/>
          <w:szCs w:val="24"/>
        </w:rPr>
        <w:t>E</w:t>
      </w:r>
      <w:r w:rsidRPr="00404C73">
        <w:rPr>
          <w:rFonts w:ascii="Arial" w:hAnsi="Arial" w:cs="Arial"/>
          <w:color w:val="5B9BD5" w:themeColor="accent1"/>
          <w:sz w:val="24"/>
          <w:szCs w:val="24"/>
        </w:rPr>
        <w:t xml:space="preserve"> – </w:t>
      </w:r>
      <w:r w:rsidR="0091765E">
        <w:rPr>
          <w:rFonts w:ascii="Arial" w:hAnsi="Arial" w:cs="Arial"/>
          <w:color w:val="5B9BD5" w:themeColor="accent1"/>
          <w:sz w:val="24"/>
          <w:szCs w:val="24"/>
        </w:rPr>
        <w:t>Commu</w:t>
      </w:r>
      <w:r w:rsidR="00290913">
        <w:rPr>
          <w:rFonts w:ascii="Arial" w:hAnsi="Arial" w:cs="Arial"/>
          <w:color w:val="5B9BD5" w:themeColor="accent1"/>
          <w:sz w:val="24"/>
          <w:szCs w:val="24"/>
        </w:rPr>
        <w:t>nications Plan &amp; Contact Detail</w:t>
      </w:r>
    </w:p>
    <w:tbl>
      <w:tblPr>
        <w:tblStyle w:val="TableGrid"/>
        <w:tblpPr w:leftFromText="180" w:rightFromText="180" w:vertAnchor="text" w:horzAnchor="margin" w:tblpY="279"/>
        <w:tblW w:w="0" w:type="auto"/>
        <w:tblLook w:val="04A0" w:firstRow="1" w:lastRow="0" w:firstColumn="1" w:lastColumn="0" w:noHBand="0" w:noVBand="1"/>
      </w:tblPr>
      <w:tblGrid>
        <w:gridCol w:w="3005"/>
        <w:gridCol w:w="2093"/>
        <w:gridCol w:w="4111"/>
      </w:tblGrid>
      <w:tr w:rsidR="000D59B8" w14:paraId="5D425DF0" w14:textId="77777777" w:rsidTr="000D59B8">
        <w:tc>
          <w:tcPr>
            <w:tcW w:w="3005" w:type="dxa"/>
          </w:tcPr>
          <w:p w14:paraId="728C74E0" w14:textId="77777777" w:rsidR="000D59B8" w:rsidRPr="00887603" w:rsidRDefault="000D59B8" w:rsidP="000D59B8">
            <w:pPr>
              <w:rPr>
                <w:rFonts w:ascii="Arial" w:hAnsi="Arial" w:cs="Arial"/>
                <w:b/>
                <w:sz w:val="24"/>
                <w:szCs w:val="24"/>
              </w:rPr>
            </w:pPr>
            <w:r w:rsidRPr="00887603">
              <w:rPr>
                <w:rFonts w:ascii="Arial" w:hAnsi="Arial" w:cs="Arial"/>
                <w:b/>
                <w:sz w:val="24"/>
                <w:szCs w:val="24"/>
              </w:rPr>
              <w:t>Name</w:t>
            </w:r>
          </w:p>
        </w:tc>
        <w:tc>
          <w:tcPr>
            <w:tcW w:w="2093" w:type="dxa"/>
          </w:tcPr>
          <w:p w14:paraId="116CA266" w14:textId="77777777" w:rsidR="000D59B8" w:rsidRPr="00887603" w:rsidRDefault="000D59B8" w:rsidP="000D59B8">
            <w:pPr>
              <w:rPr>
                <w:rFonts w:ascii="Arial" w:hAnsi="Arial" w:cs="Arial"/>
                <w:b/>
                <w:sz w:val="24"/>
                <w:szCs w:val="24"/>
              </w:rPr>
            </w:pPr>
            <w:r w:rsidRPr="00887603">
              <w:rPr>
                <w:rFonts w:ascii="Arial" w:hAnsi="Arial" w:cs="Arial"/>
                <w:b/>
                <w:sz w:val="24"/>
                <w:szCs w:val="24"/>
              </w:rPr>
              <w:t>Contact Number</w:t>
            </w:r>
          </w:p>
        </w:tc>
        <w:tc>
          <w:tcPr>
            <w:tcW w:w="4111" w:type="dxa"/>
          </w:tcPr>
          <w:p w14:paraId="0F9EE1A0" w14:textId="77777777" w:rsidR="000D59B8" w:rsidRPr="00887603" w:rsidRDefault="000D59B8" w:rsidP="000D59B8">
            <w:pPr>
              <w:rPr>
                <w:rFonts w:ascii="Arial" w:hAnsi="Arial" w:cs="Arial"/>
                <w:b/>
                <w:sz w:val="24"/>
                <w:szCs w:val="24"/>
              </w:rPr>
            </w:pPr>
            <w:r w:rsidRPr="00887603">
              <w:rPr>
                <w:rFonts w:ascii="Arial" w:hAnsi="Arial" w:cs="Arial"/>
                <w:b/>
                <w:sz w:val="24"/>
                <w:szCs w:val="24"/>
              </w:rPr>
              <w:t>Role / Location</w:t>
            </w:r>
          </w:p>
        </w:tc>
      </w:tr>
      <w:tr w:rsidR="000D59B8" w14:paraId="2C831F11" w14:textId="77777777" w:rsidTr="000D59B8">
        <w:tc>
          <w:tcPr>
            <w:tcW w:w="3005" w:type="dxa"/>
          </w:tcPr>
          <w:p w14:paraId="561A9D79" w14:textId="77777777" w:rsidR="000D59B8" w:rsidRDefault="000D59B8" w:rsidP="000D59B8">
            <w:pPr>
              <w:rPr>
                <w:rFonts w:ascii="Arial" w:hAnsi="Arial" w:cs="Arial"/>
                <w:sz w:val="24"/>
                <w:szCs w:val="24"/>
              </w:rPr>
            </w:pPr>
            <w:r>
              <w:rPr>
                <w:rFonts w:ascii="Arial" w:hAnsi="Arial" w:cs="Arial"/>
                <w:sz w:val="24"/>
                <w:szCs w:val="24"/>
              </w:rPr>
              <w:t>Colin McMeechan</w:t>
            </w:r>
          </w:p>
        </w:tc>
        <w:tc>
          <w:tcPr>
            <w:tcW w:w="2093" w:type="dxa"/>
          </w:tcPr>
          <w:p w14:paraId="56180A44" w14:textId="77777777" w:rsidR="000D59B8" w:rsidRDefault="000D59B8" w:rsidP="000D59B8">
            <w:pPr>
              <w:rPr>
                <w:rFonts w:ascii="Arial" w:hAnsi="Arial" w:cs="Arial"/>
                <w:sz w:val="24"/>
                <w:szCs w:val="24"/>
              </w:rPr>
            </w:pPr>
            <w:r>
              <w:rPr>
                <w:rFonts w:ascii="Arial" w:hAnsi="Arial" w:cs="Arial"/>
                <w:sz w:val="24"/>
                <w:szCs w:val="24"/>
              </w:rPr>
              <w:t>07939 158 414</w:t>
            </w:r>
          </w:p>
        </w:tc>
        <w:tc>
          <w:tcPr>
            <w:tcW w:w="4111" w:type="dxa"/>
          </w:tcPr>
          <w:p w14:paraId="734EAE56" w14:textId="77777777" w:rsidR="000D59B8" w:rsidRDefault="000D59B8" w:rsidP="000D59B8">
            <w:pPr>
              <w:rPr>
                <w:rFonts w:ascii="Arial" w:hAnsi="Arial" w:cs="Arial"/>
                <w:sz w:val="24"/>
                <w:szCs w:val="24"/>
              </w:rPr>
            </w:pPr>
            <w:r>
              <w:rPr>
                <w:rFonts w:ascii="Arial" w:hAnsi="Arial" w:cs="Arial"/>
                <w:sz w:val="24"/>
                <w:szCs w:val="24"/>
              </w:rPr>
              <w:t>GVC Chair and Event Management</w:t>
            </w:r>
          </w:p>
        </w:tc>
      </w:tr>
      <w:tr w:rsidR="000D59B8" w14:paraId="3EF80B71" w14:textId="77777777" w:rsidTr="000D59B8">
        <w:tc>
          <w:tcPr>
            <w:tcW w:w="3005" w:type="dxa"/>
          </w:tcPr>
          <w:p w14:paraId="3D4B9263" w14:textId="77777777" w:rsidR="000D59B8" w:rsidRPr="0015676B" w:rsidRDefault="000D59B8" w:rsidP="000D59B8">
            <w:pPr>
              <w:rPr>
                <w:rFonts w:ascii="Arial" w:hAnsi="Arial" w:cs="Arial"/>
                <w:sz w:val="24"/>
                <w:szCs w:val="24"/>
              </w:rPr>
            </w:pPr>
            <w:r>
              <w:rPr>
                <w:rFonts w:ascii="Arial" w:hAnsi="Arial" w:cs="Arial"/>
                <w:sz w:val="24"/>
                <w:szCs w:val="24"/>
              </w:rPr>
              <w:t>Ian Shaw</w:t>
            </w:r>
          </w:p>
        </w:tc>
        <w:tc>
          <w:tcPr>
            <w:tcW w:w="2093" w:type="dxa"/>
          </w:tcPr>
          <w:p w14:paraId="173BB72F" w14:textId="77777777" w:rsidR="000D59B8" w:rsidRPr="0015676B" w:rsidRDefault="000D59B8" w:rsidP="000D59B8">
            <w:pPr>
              <w:rPr>
                <w:rFonts w:ascii="Arial" w:hAnsi="Arial" w:cs="Arial"/>
                <w:sz w:val="24"/>
                <w:szCs w:val="24"/>
              </w:rPr>
            </w:pPr>
            <w:r>
              <w:rPr>
                <w:rFonts w:ascii="Arial" w:hAnsi="Arial" w:cs="Arial"/>
                <w:sz w:val="24"/>
                <w:szCs w:val="24"/>
              </w:rPr>
              <w:t>07927 013 898</w:t>
            </w:r>
          </w:p>
        </w:tc>
        <w:tc>
          <w:tcPr>
            <w:tcW w:w="4111" w:type="dxa"/>
          </w:tcPr>
          <w:p w14:paraId="68EF4A08" w14:textId="77777777" w:rsidR="000D59B8" w:rsidRPr="0015676B" w:rsidRDefault="000D59B8" w:rsidP="000D59B8">
            <w:pPr>
              <w:rPr>
                <w:rFonts w:ascii="Arial" w:hAnsi="Arial" w:cs="Arial"/>
                <w:sz w:val="24"/>
                <w:szCs w:val="24"/>
              </w:rPr>
            </w:pPr>
            <w:r>
              <w:rPr>
                <w:rFonts w:ascii="Arial" w:hAnsi="Arial" w:cs="Arial"/>
                <w:sz w:val="24"/>
                <w:szCs w:val="24"/>
              </w:rPr>
              <w:t>Field Manager</w:t>
            </w:r>
          </w:p>
        </w:tc>
      </w:tr>
      <w:tr w:rsidR="000D59B8" w14:paraId="53CF47F5" w14:textId="77777777" w:rsidTr="000D59B8">
        <w:tc>
          <w:tcPr>
            <w:tcW w:w="3005" w:type="dxa"/>
          </w:tcPr>
          <w:p w14:paraId="4CDBD587" w14:textId="77777777" w:rsidR="000D59B8" w:rsidRPr="0015676B" w:rsidRDefault="000D59B8" w:rsidP="000D59B8">
            <w:pPr>
              <w:rPr>
                <w:rFonts w:ascii="Arial" w:hAnsi="Arial" w:cs="Arial"/>
                <w:sz w:val="24"/>
                <w:szCs w:val="24"/>
              </w:rPr>
            </w:pPr>
            <w:r>
              <w:rPr>
                <w:rFonts w:ascii="Arial" w:hAnsi="Arial" w:cs="Arial"/>
                <w:sz w:val="24"/>
                <w:szCs w:val="24"/>
              </w:rPr>
              <w:t>Malcolm Blair</w:t>
            </w:r>
          </w:p>
        </w:tc>
        <w:tc>
          <w:tcPr>
            <w:tcW w:w="2093" w:type="dxa"/>
          </w:tcPr>
          <w:p w14:paraId="289B6FF7" w14:textId="77777777" w:rsidR="000D59B8" w:rsidRPr="0015676B" w:rsidRDefault="000D59B8" w:rsidP="000D59B8">
            <w:pPr>
              <w:rPr>
                <w:rFonts w:ascii="Arial" w:hAnsi="Arial" w:cs="Arial"/>
                <w:sz w:val="24"/>
                <w:szCs w:val="24"/>
              </w:rPr>
            </w:pPr>
            <w:r>
              <w:rPr>
                <w:rFonts w:ascii="Arial" w:hAnsi="Arial" w:cs="Arial"/>
                <w:sz w:val="24"/>
                <w:szCs w:val="24"/>
              </w:rPr>
              <w:t>07584 300 585</w:t>
            </w:r>
          </w:p>
        </w:tc>
        <w:tc>
          <w:tcPr>
            <w:tcW w:w="4111" w:type="dxa"/>
          </w:tcPr>
          <w:p w14:paraId="6E231AFD" w14:textId="77777777" w:rsidR="000D59B8" w:rsidRPr="0015676B" w:rsidRDefault="000D59B8" w:rsidP="000D59B8">
            <w:pPr>
              <w:rPr>
                <w:rFonts w:ascii="Arial" w:hAnsi="Arial" w:cs="Arial"/>
                <w:sz w:val="24"/>
                <w:szCs w:val="24"/>
              </w:rPr>
            </w:pPr>
            <w:r>
              <w:rPr>
                <w:rFonts w:ascii="Arial" w:hAnsi="Arial" w:cs="Arial"/>
                <w:sz w:val="24"/>
                <w:szCs w:val="24"/>
              </w:rPr>
              <w:t>Chief Security Officer</w:t>
            </w:r>
          </w:p>
        </w:tc>
      </w:tr>
      <w:tr w:rsidR="000D59B8" w14:paraId="4DCBDF1D" w14:textId="77777777" w:rsidTr="000D59B8">
        <w:tc>
          <w:tcPr>
            <w:tcW w:w="3005" w:type="dxa"/>
          </w:tcPr>
          <w:p w14:paraId="520858FF" w14:textId="77777777" w:rsidR="000D59B8" w:rsidRPr="0015676B" w:rsidRDefault="000D59B8" w:rsidP="000D59B8">
            <w:pPr>
              <w:rPr>
                <w:rFonts w:ascii="Arial" w:hAnsi="Arial" w:cs="Arial"/>
                <w:sz w:val="24"/>
                <w:szCs w:val="24"/>
              </w:rPr>
            </w:pPr>
            <w:r>
              <w:rPr>
                <w:rFonts w:ascii="Arial" w:hAnsi="Arial" w:cs="Arial"/>
                <w:sz w:val="24"/>
                <w:szCs w:val="24"/>
              </w:rPr>
              <w:t>Duncan Inglis</w:t>
            </w:r>
          </w:p>
        </w:tc>
        <w:tc>
          <w:tcPr>
            <w:tcW w:w="2093" w:type="dxa"/>
          </w:tcPr>
          <w:p w14:paraId="254B040F" w14:textId="77777777" w:rsidR="000D59B8" w:rsidRPr="00FA148C" w:rsidRDefault="000D59B8" w:rsidP="000D59B8">
            <w:pPr>
              <w:rPr>
                <w:rFonts w:ascii="Arial" w:hAnsi="Arial" w:cs="Arial"/>
                <w:sz w:val="24"/>
                <w:szCs w:val="24"/>
              </w:rPr>
            </w:pPr>
            <w:r>
              <w:rPr>
                <w:rFonts w:ascii="Arial" w:hAnsi="Arial" w:cs="Arial"/>
                <w:sz w:val="24"/>
                <w:szCs w:val="24"/>
              </w:rPr>
              <w:t>07305 590 521</w:t>
            </w:r>
          </w:p>
        </w:tc>
        <w:tc>
          <w:tcPr>
            <w:tcW w:w="4111" w:type="dxa"/>
          </w:tcPr>
          <w:p w14:paraId="49E7699F" w14:textId="77777777" w:rsidR="000D59B8" w:rsidRPr="0015676B" w:rsidRDefault="000D59B8" w:rsidP="000D59B8">
            <w:pPr>
              <w:rPr>
                <w:rFonts w:ascii="Arial" w:hAnsi="Arial" w:cs="Arial"/>
                <w:sz w:val="24"/>
                <w:szCs w:val="24"/>
              </w:rPr>
            </w:pPr>
            <w:r>
              <w:rPr>
                <w:rFonts w:ascii="Arial" w:hAnsi="Arial" w:cs="Arial"/>
                <w:sz w:val="24"/>
                <w:szCs w:val="24"/>
              </w:rPr>
              <w:t>Chief Steward</w:t>
            </w:r>
          </w:p>
        </w:tc>
      </w:tr>
      <w:tr w:rsidR="000D59B8" w14:paraId="08A3B320" w14:textId="77777777" w:rsidTr="000D59B8">
        <w:tc>
          <w:tcPr>
            <w:tcW w:w="3005" w:type="dxa"/>
          </w:tcPr>
          <w:p w14:paraId="213B3A06" w14:textId="77777777" w:rsidR="000D59B8" w:rsidRPr="0015676B" w:rsidRDefault="000D59B8" w:rsidP="000D59B8">
            <w:pPr>
              <w:rPr>
                <w:rFonts w:ascii="Arial" w:hAnsi="Arial" w:cs="Arial"/>
                <w:sz w:val="24"/>
                <w:szCs w:val="24"/>
              </w:rPr>
            </w:pPr>
            <w:r>
              <w:rPr>
                <w:rFonts w:ascii="Arial" w:hAnsi="Arial" w:cs="Arial"/>
                <w:sz w:val="24"/>
                <w:szCs w:val="24"/>
              </w:rPr>
              <w:t>Jacquie Hughes</w:t>
            </w:r>
          </w:p>
        </w:tc>
        <w:tc>
          <w:tcPr>
            <w:tcW w:w="2093" w:type="dxa"/>
          </w:tcPr>
          <w:p w14:paraId="782DAD87" w14:textId="77777777" w:rsidR="000D59B8" w:rsidRPr="00FA148C" w:rsidRDefault="000D59B8" w:rsidP="000D59B8">
            <w:pPr>
              <w:rPr>
                <w:rFonts w:ascii="Arial" w:hAnsi="Arial" w:cs="Arial"/>
                <w:sz w:val="24"/>
                <w:szCs w:val="24"/>
              </w:rPr>
            </w:pPr>
            <w:r>
              <w:rPr>
                <w:rFonts w:ascii="Arial" w:hAnsi="Arial" w:cs="Arial"/>
                <w:sz w:val="24"/>
                <w:szCs w:val="24"/>
              </w:rPr>
              <w:t>07584 906 370</w:t>
            </w:r>
          </w:p>
        </w:tc>
        <w:tc>
          <w:tcPr>
            <w:tcW w:w="4111" w:type="dxa"/>
          </w:tcPr>
          <w:p w14:paraId="0B66FA79" w14:textId="77777777" w:rsidR="000D59B8" w:rsidRPr="0015676B" w:rsidRDefault="000D59B8" w:rsidP="000D59B8">
            <w:pPr>
              <w:rPr>
                <w:rFonts w:ascii="Arial" w:hAnsi="Arial" w:cs="Arial"/>
                <w:sz w:val="24"/>
                <w:szCs w:val="24"/>
              </w:rPr>
            </w:pPr>
            <w:r>
              <w:rPr>
                <w:rFonts w:ascii="Arial" w:hAnsi="Arial" w:cs="Arial"/>
                <w:sz w:val="24"/>
                <w:szCs w:val="24"/>
              </w:rPr>
              <w:t xml:space="preserve">First Aid and Office Manager  </w:t>
            </w:r>
          </w:p>
        </w:tc>
      </w:tr>
      <w:tr w:rsidR="000D59B8" w14:paraId="1DB0E6E2" w14:textId="77777777" w:rsidTr="000D59B8">
        <w:tc>
          <w:tcPr>
            <w:tcW w:w="3005" w:type="dxa"/>
          </w:tcPr>
          <w:p w14:paraId="0B1B8AD3" w14:textId="77777777" w:rsidR="000D59B8" w:rsidRPr="0015676B" w:rsidRDefault="000D59B8" w:rsidP="000D59B8">
            <w:pPr>
              <w:rPr>
                <w:rFonts w:ascii="Arial" w:hAnsi="Arial" w:cs="Arial"/>
                <w:sz w:val="24"/>
                <w:szCs w:val="24"/>
              </w:rPr>
            </w:pPr>
            <w:r>
              <w:rPr>
                <w:rFonts w:ascii="Arial" w:hAnsi="Arial" w:cs="Arial"/>
                <w:sz w:val="24"/>
                <w:szCs w:val="24"/>
              </w:rPr>
              <w:t>Julie Rose</w:t>
            </w:r>
          </w:p>
        </w:tc>
        <w:tc>
          <w:tcPr>
            <w:tcW w:w="2093" w:type="dxa"/>
          </w:tcPr>
          <w:p w14:paraId="3AA97CF8" w14:textId="77777777" w:rsidR="000D59B8" w:rsidRPr="00FA148C" w:rsidRDefault="000D59B8" w:rsidP="000D59B8">
            <w:pPr>
              <w:rPr>
                <w:rFonts w:ascii="Arial" w:hAnsi="Arial" w:cs="Arial"/>
                <w:sz w:val="24"/>
                <w:szCs w:val="24"/>
              </w:rPr>
            </w:pPr>
            <w:r>
              <w:rPr>
                <w:rFonts w:ascii="Arial" w:hAnsi="Arial" w:cs="Arial"/>
                <w:sz w:val="24"/>
                <w:szCs w:val="24"/>
              </w:rPr>
              <w:t>07837 784 006</w:t>
            </w:r>
          </w:p>
        </w:tc>
        <w:tc>
          <w:tcPr>
            <w:tcW w:w="4111" w:type="dxa"/>
          </w:tcPr>
          <w:p w14:paraId="132C1867" w14:textId="77777777" w:rsidR="000D59B8" w:rsidRPr="0015676B" w:rsidRDefault="000D59B8" w:rsidP="000D59B8">
            <w:pPr>
              <w:rPr>
                <w:rFonts w:ascii="Arial" w:hAnsi="Arial" w:cs="Arial"/>
                <w:sz w:val="24"/>
                <w:szCs w:val="24"/>
              </w:rPr>
            </w:pPr>
            <w:r>
              <w:rPr>
                <w:rFonts w:ascii="Arial" w:hAnsi="Arial" w:cs="Arial"/>
                <w:sz w:val="24"/>
                <w:szCs w:val="24"/>
              </w:rPr>
              <w:t>Stalls Manager</w:t>
            </w:r>
          </w:p>
        </w:tc>
      </w:tr>
      <w:tr w:rsidR="000D59B8" w14:paraId="716FC1B1" w14:textId="77777777" w:rsidTr="000D59B8">
        <w:tc>
          <w:tcPr>
            <w:tcW w:w="3005" w:type="dxa"/>
          </w:tcPr>
          <w:p w14:paraId="2696402C" w14:textId="77777777" w:rsidR="000D59B8" w:rsidRDefault="000D59B8" w:rsidP="000D59B8">
            <w:pPr>
              <w:rPr>
                <w:rFonts w:ascii="Arial" w:hAnsi="Arial" w:cs="Arial"/>
                <w:sz w:val="24"/>
                <w:szCs w:val="24"/>
              </w:rPr>
            </w:pPr>
            <w:r>
              <w:rPr>
                <w:rFonts w:ascii="Arial" w:hAnsi="Arial" w:cs="Arial"/>
                <w:sz w:val="24"/>
                <w:szCs w:val="24"/>
              </w:rPr>
              <w:t>Louise Coleman</w:t>
            </w:r>
          </w:p>
        </w:tc>
        <w:tc>
          <w:tcPr>
            <w:tcW w:w="2093" w:type="dxa"/>
          </w:tcPr>
          <w:p w14:paraId="6D28AA2E" w14:textId="77777777" w:rsidR="000D59B8" w:rsidRDefault="000D59B8" w:rsidP="000D59B8">
            <w:pPr>
              <w:rPr>
                <w:rFonts w:ascii="Arial" w:hAnsi="Arial" w:cs="Arial"/>
                <w:sz w:val="24"/>
                <w:szCs w:val="24"/>
              </w:rPr>
            </w:pPr>
            <w:r>
              <w:rPr>
                <w:rFonts w:ascii="Arial" w:hAnsi="Arial" w:cs="Arial"/>
                <w:sz w:val="24"/>
                <w:szCs w:val="24"/>
              </w:rPr>
              <w:t>07775 425 401</w:t>
            </w:r>
          </w:p>
        </w:tc>
        <w:tc>
          <w:tcPr>
            <w:tcW w:w="4111" w:type="dxa"/>
          </w:tcPr>
          <w:p w14:paraId="4C158A84" w14:textId="77777777" w:rsidR="000D59B8" w:rsidRDefault="000D59B8" w:rsidP="000D59B8">
            <w:pPr>
              <w:rPr>
                <w:rFonts w:ascii="Arial" w:hAnsi="Arial" w:cs="Arial"/>
                <w:sz w:val="24"/>
                <w:szCs w:val="24"/>
              </w:rPr>
            </w:pPr>
            <w:r>
              <w:rPr>
                <w:rFonts w:ascii="Arial" w:hAnsi="Arial" w:cs="Arial"/>
                <w:sz w:val="24"/>
                <w:szCs w:val="24"/>
              </w:rPr>
              <w:t>Stalls and Gates</w:t>
            </w:r>
          </w:p>
        </w:tc>
      </w:tr>
      <w:tr w:rsidR="000D59B8" w14:paraId="61A24618" w14:textId="77777777" w:rsidTr="000D59B8">
        <w:tc>
          <w:tcPr>
            <w:tcW w:w="3005" w:type="dxa"/>
          </w:tcPr>
          <w:p w14:paraId="67669809" w14:textId="77777777" w:rsidR="000D59B8" w:rsidRDefault="000D59B8" w:rsidP="000D59B8">
            <w:pPr>
              <w:rPr>
                <w:rFonts w:ascii="Arial" w:hAnsi="Arial" w:cs="Arial"/>
                <w:sz w:val="24"/>
                <w:szCs w:val="24"/>
              </w:rPr>
            </w:pPr>
            <w:r>
              <w:rPr>
                <w:rFonts w:ascii="Arial" w:hAnsi="Arial" w:cs="Arial"/>
                <w:sz w:val="24"/>
                <w:szCs w:val="24"/>
              </w:rPr>
              <w:t>John Smith</w:t>
            </w:r>
          </w:p>
        </w:tc>
        <w:tc>
          <w:tcPr>
            <w:tcW w:w="2093" w:type="dxa"/>
          </w:tcPr>
          <w:p w14:paraId="65E39152" w14:textId="77777777" w:rsidR="000D59B8" w:rsidRDefault="000D59B8" w:rsidP="000D59B8">
            <w:pPr>
              <w:rPr>
                <w:rFonts w:ascii="Arial" w:hAnsi="Arial" w:cs="Arial"/>
                <w:sz w:val="24"/>
                <w:szCs w:val="24"/>
              </w:rPr>
            </w:pPr>
            <w:r>
              <w:rPr>
                <w:rFonts w:ascii="Arial" w:hAnsi="Arial" w:cs="Arial"/>
                <w:sz w:val="24"/>
                <w:szCs w:val="24"/>
              </w:rPr>
              <w:t>07836 505 764</w:t>
            </w:r>
          </w:p>
        </w:tc>
        <w:tc>
          <w:tcPr>
            <w:tcW w:w="4111" w:type="dxa"/>
          </w:tcPr>
          <w:p w14:paraId="664AE0E3" w14:textId="77777777" w:rsidR="000D59B8" w:rsidRDefault="000D59B8" w:rsidP="000D59B8">
            <w:pPr>
              <w:rPr>
                <w:rFonts w:ascii="Arial" w:hAnsi="Arial" w:cs="Arial"/>
                <w:sz w:val="24"/>
                <w:szCs w:val="24"/>
              </w:rPr>
            </w:pPr>
            <w:r>
              <w:rPr>
                <w:rFonts w:ascii="Arial" w:hAnsi="Arial" w:cs="Arial"/>
                <w:sz w:val="24"/>
                <w:szCs w:val="24"/>
              </w:rPr>
              <w:t>Tactical Management</w:t>
            </w:r>
          </w:p>
        </w:tc>
      </w:tr>
      <w:tr w:rsidR="000D59B8" w14:paraId="0EF20CC2" w14:textId="77777777" w:rsidTr="000D59B8">
        <w:tc>
          <w:tcPr>
            <w:tcW w:w="3005" w:type="dxa"/>
          </w:tcPr>
          <w:p w14:paraId="2967FA8F" w14:textId="77777777" w:rsidR="000D59B8" w:rsidRDefault="000D59B8" w:rsidP="000D59B8">
            <w:pPr>
              <w:rPr>
                <w:rFonts w:ascii="Arial" w:hAnsi="Arial" w:cs="Arial"/>
                <w:sz w:val="24"/>
                <w:szCs w:val="24"/>
              </w:rPr>
            </w:pPr>
            <w:r>
              <w:rPr>
                <w:rFonts w:ascii="Arial" w:hAnsi="Arial" w:cs="Arial"/>
                <w:sz w:val="24"/>
                <w:szCs w:val="24"/>
              </w:rPr>
              <w:t>Gordon Young</w:t>
            </w:r>
          </w:p>
        </w:tc>
        <w:tc>
          <w:tcPr>
            <w:tcW w:w="2093" w:type="dxa"/>
          </w:tcPr>
          <w:p w14:paraId="150412BF" w14:textId="77777777" w:rsidR="000D59B8" w:rsidRDefault="000D59B8" w:rsidP="000D59B8">
            <w:pPr>
              <w:rPr>
                <w:rFonts w:ascii="Arial" w:hAnsi="Arial" w:cs="Arial"/>
                <w:sz w:val="24"/>
                <w:szCs w:val="24"/>
              </w:rPr>
            </w:pPr>
            <w:r>
              <w:rPr>
                <w:rFonts w:ascii="Arial" w:hAnsi="Arial" w:cs="Arial"/>
                <w:sz w:val="24"/>
                <w:szCs w:val="24"/>
              </w:rPr>
              <w:t>07974 383 682</w:t>
            </w:r>
          </w:p>
        </w:tc>
        <w:tc>
          <w:tcPr>
            <w:tcW w:w="4111" w:type="dxa"/>
          </w:tcPr>
          <w:p w14:paraId="584FF836" w14:textId="77777777" w:rsidR="000D59B8" w:rsidRDefault="000D59B8" w:rsidP="000D59B8">
            <w:pPr>
              <w:rPr>
                <w:rFonts w:ascii="Arial" w:hAnsi="Arial" w:cs="Arial"/>
                <w:sz w:val="24"/>
                <w:szCs w:val="24"/>
              </w:rPr>
            </w:pPr>
            <w:r>
              <w:rPr>
                <w:rFonts w:ascii="Arial" w:hAnsi="Arial" w:cs="Arial"/>
                <w:sz w:val="24"/>
                <w:szCs w:val="24"/>
              </w:rPr>
              <w:t>Tactical Management</w:t>
            </w:r>
          </w:p>
        </w:tc>
      </w:tr>
    </w:tbl>
    <w:p w14:paraId="5EB8002D" w14:textId="77777777" w:rsidR="00404C73" w:rsidRDefault="00404C73" w:rsidP="00AF0DFD">
      <w:pPr>
        <w:rPr>
          <w:rFonts w:ascii="Arial" w:hAnsi="Arial" w:cs="Arial"/>
          <w:b/>
          <w:sz w:val="28"/>
          <w:szCs w:val="24"/>
        </w:rPr>
      </w:pPr>
    </w:p>
    <w:p w14:paraId="134905E6" w14:textId="77777777" w:rsidR="00607803" w:rsidRPr="00C26A20" w:rsidRDefault="00607803" w:rsidP="00C26A20">
      <w:pPr>
        <w:rPr>
          <w:rFonts w:ascii="Arial" w:hAnsi="Arial" w:cs="Arial"/>
          <w:b/>
          <w:bCs/>
          <w:sz w:val="24"/>
          <w:szCs w:val="24"/>
        </w:rPr>
      </w:pPr>
    </w:p>
    <w:sectPr w:rsidR="00607803" w:rsidRPr="00C26A20" w:rsidSect="00FF4701">
      <w:footerReference w:type="default" r:id="rId13"/>
      <w:pgSz w:w="11906" w:h="16838" w:code="9"/>
      <w:pgMar w:top="567" w:right="567" w:bottom="567" w:left="56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93A9EE" w14:textId="77777777" w:rsidR="008137DF" w:rsidRDefault="008137DF" w:rsidP="00EE44B0">
      <w:pPr>
        <w:spacing w:line="240" w:lineRule="auto"/>
      </w:pPr>
      <w:r>
        <w:separator/>
      </w:r>
    </w:p>
  </w:endnote>
  <w:endnote w:type="continuationSeparator" w:id="0">
    <w:p w14:paraId="68ADBF89" w14:textId="77777777" w:rsidR="008137DF" w:rsidRDefault="008137DF" w:rsidP="00EE44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41281128"/>
      <w:docPartObj>
        <w:docPartGallery w:val="Page Numbers (Bottom of Page)"/>
        <w:docPartUnique/>
      </w:docPartObj>
    </w:sdtPr>
    <w:sdtEndPr>
      <w:rPr>
        <w:noProof/>
      </w:rPr>
    </w:sdtEndPr>
    <w:sdtContent>
      <w:p w14:paraId="71912B41" w14:textId="77777777" w:rsidR="00936E96" w:rsidRDefault="0044498E">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69354968" w14:textId="77777777" w:rsidR="00936E96" w:rsidRDefault="00936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288A98" w14:textId="77777777" w:rsidR="008137DF" w:rsidRDefault="008137DF" w:rsidP="00EE44B0">
      <w:pPr>
        <w:spacing w:line="240" w:lineRule="auto"/>
      </w:pPr>
      <w:r>
        <w:separator/>
      </w:r>
    </w:p>
  </w:footnote>
  <w:footnote w:type="continuationSeparator" w:id="0">
    <w:p w14:paraId="15CECAFC" w14:textId="77777777" w:rsidR="008137DF" w:rsidRDefault="008137DF" w:rsidP="00EE44B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07DD4"/>
    <w:multiLevelType w:val="multilevel"/>
    <w:tmpl w:val="DF24251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209384B"/>
    <w:multiLevelType w:val="hybridMultilevel"/>
    <w:tmpl w:val="8C784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323EB8"/>
    <w:multiLevelType w:val="multilevel"/>
    <w:tmpl w:val="915057B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03A86E89"/>
    <w:multiLevelType w:val="hybridMultilevel"/>
    <w:tmpl w:val="AABEB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DC35AF"/>
    <w:multiLevelType w:val="hybridMultilevel"/>
    <w:tmpl w:val="63F061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F53407"/>
    <w:multiLevelType w:val="hybridMultilevel"/>
    <w:tmpl w:val="641631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E74B6B"/>
    <w:multiLevelType w:val="multilevel"/>
    <w:tmpl w:val="0624EA04"/>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14E4178B"/>
    <w:multiLevelType w:val="hybridMultilevel"/>
    <w:tmpl w:val="A44203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5981DA0"/>
    <w:multiLevelType w:val="hybridMultilevel"/>
    <w:tmpl w:val="522604BE"/>
    <w:lvl w:ilvl="0" w:tplc="3B5C8058">
      <w:start w:val="800"/>
      <w:numFmt w:val="bullet"/>
      <w:lvlText w:val="–"/>
      <w:lvlJc w:val="left"/>
      <w:pPr>
        <w:ind w:left="432" w:hanging="360"/>
      </w:pPr>
      <w:rPr>
        <w:rFonts w:ascii="Arial" w:eastAsia="SimSun" w:hAnsi="Arial" w:cs="Aria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9" w15:restartNumberingAfterBreak="0">
    <w:nsid w:val="1D9220CD"/>
    <w:multiLevelType w:val="multilevel"/>
    <w:tmpl w:val="1BFE38B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1F78773C"/>
    <w:multiLevelType w:val="hybridMultilevel"/>
    <w:tmpl w:val="10C4A556"/>
    <w:lvl w:ilvl="0" w:tplc="A53436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965E8"/>
    <w:multiLevelType w:val="multilevel"/>
    <w:tmpl w:val="2D4E74D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11A2848"/>
    <w:multiLevelType w:val="hybridMultilevel"/>
    <w:tmpl w:val="272C073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E556D8"/>
    <w:multiLevelType w:val="hybridMultilevel"/>
    <w:tmpl w:val="D56073C0"/>
    <w:lvl w:ilvl="0" w:tplc="0666DD6E">
      <w:start w:val="1"/>
      <w:numFmt w:val="decimal"/>
      <w:lvlText w:val="%1."/>
      <w:lvlJc w:val="left"/>
      <w:pPr>
        <w:ind w:left="927" w:hanging="360"/>
      </w:pPr>
      <w:rPr>
        <w:rFonts w:ascii="Arial" w:eastAsia="Calibri" w:hAnsi="Arial" w:cs="Arial"/>
        <w:b/>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14" w15:restartNumberingAfterBreak="0">
    <w:nsid w:val="2F0D45FE"/>
    <w:multiLevelType w:val="multilevel"/>
    <w:tmpl w:val="2D4E74D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01B2ABD"/>
    <w:multiLevelType w:val="hybridMultilevel"/>
    <w:tmpl w:val="C45EE048"/>
    <w:lvl w:ilvl="0" w:tplc="08090001">
      <w:start w:val="1"/>
      <w:numFmt w:val="bullet"/>
      <w:lvlText w:val=""/>
      <w:lvlJc w:val="left"/>
      <w:pPr>
        <w:ind w:left="432" w:hanging="360"/>
      </w:pPr>
      <w:rPr>
        <w:rFonts w:ascii="Symbol" w:hAnsi="Symbo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16" w15:restartNumberingAfterBreak="0">
    <w:nsid w:val="339F20FB"/>
    <w:multiLevelType w:val="hybridMultilevel"/>
    <w:tmpl w:val="0FB60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9E5171"/>
    <w:multiLevelType w:val="multilevel"/>
    <w:tmpl w:val="30B029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425F6A5F"/>
    <w:multiLevelType w:val="hybridMultilevel"/>
    <w:tmpl w:val="E36659CE"/>
    <w:lvl w:ilvl="0" w:tplc="E40C2DF2">
      <w:start w:val="202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943767"/>
    <w:multiLevelType w:val="hybridMultilevel"/>
    <w:tmpl w:val="E0DC022A"/>
    <w:lvl w:ilvl="0" w:tplc="70B67FD0">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626824"/>
    <w:multiLevelType w:val="multilevel"/>
    <w:tmpl w:val="196ECEE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47C93C98"/>
    <w:multiLevelType w:val="hybridMultilevel"/>
    <w:tmpl w:val="8B6898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C0F305B"/>
    <w:multiLevelType w:val="multilevel"/>
    <w:tmpl w:val="2D4E74D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0E768C7"/>
    <w:multiLevelType w:val="hybridMultilevel"/>
    <w:tmpl w:val="E6C6E64A"/>
    <w:lvl w:ilvl="0" w:tplc="A53436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6210FF"/>
    <w:multiLevelType w:val="hybridMultilevel"/>
    <w:tmpl w:val="91E0C6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14D0E30"/>
    <w:multiLevelType w:val="hybridMultilevel"/>
    <w:tmpl w:val="0C6E5CE0"/>
    <w:lvl w:ilvl="0" w:tplc="3B5C8058">
      <w:start w:val="800"/>
      <w:numFmt w:val="bullet"/>
      <w:lvlText w:val="–"/>
      <w:lvlJc w:val="left"/>
      <w:pPr>
        <w:ind w:left="432"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EE02FB"/>
    <w:multiLevelType w:val="hybridMultilevel"/>
    <w:tmpl w:val="66B22D2C"/>
    <w:lvl w:ilvl="0" w:tplc="08090001">
      <w:start w:val="1"/>
      <w:numFmt w:val="bullet"/>
      <w:lvlText w:val=""/>
      <w:lvlJc w:val="left"/>
      <w:pPr>
        <w:ind w:left="720" w:hanging="360"/>
      </w:pPr>
      <w:rPr>
        <w:rFonts w:ascii="Symbol" w:hAnsi="Symbol" w:hint="default"/>
      </w:rPr>
    </w:lvl>
    <w:lvl w:ilvl="1" w:tplc="58CCE48C">
      <w:numFmt w:val="bullet"/>
      <w:lvlText w:val="–"/>
      <w:lvlJc w:val="left"/>
      <w:pPr>
        <w:ind w:left="1440" w:hanging="360"/>
      </w:pPr>
      <w:rPr>
        <w:rFonts w:ascii="Arial" w:eastAsia="SimSu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A76275"/>
    <w:multiLevelType w:val="hybridMultilevel"/>
    <w:tmpl w:val="C50E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497EF2"/>
    <w:multiLevelType w:val="multilevel"/>
    <w:tmpl w:val="2D4E74D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66E2A44"/>
    <w:multiLevelType w:val="hybridMultilevel"/>
    <w:tmpl w:val="DE062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624957"/>
    <w:multiLevelType w:val="hybridMultilevel"/>
    <w:tmpl w:val="8E246A2C"/>
    <w:lvl w:ilvl="0" w:tplc="58BCBE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CD73A4"/>
    <w:multiLevelType w:val="multilevel"/>
    <w:tmpl w:val="779C052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1550337536">
    <w:abstractNumId w:val="11"/>
  </w:num>
  <w:num w:numId="2" w16cid:durableId="1395733510">
    <w:abstractNumId w:val="10"/>
  </w:num>
  <w:num w:numId="3" w16cid:durableId="1010138107">
    <w:abstractNumId w:val="23"/>
  </w:num>
  <w:num w:numId="4" w16cid:durableId="1165978203">
    <w:abstractNumId w:val="30"/>
  </w:num>
  <w:num w:numId="5" w16cid:durableId="74397966">
    <w:abstractNumId w:val="12"/>
  </w:num>
  <w:num w:numId="6" w16cid:durableId="1656840385">
    <w:abstractNumId w:val="16"/>
  </w:num>
  <w:num w:numId="7" w16cid:durableId="2079739444">
    <w:abstractNumId w:val="21"/>
  </w:num>
  <w:num w:numId="8" w16cid:durableId="626736022">
    <w:abstractNumId w:val="2"/>
  </w:num>
  <w:num w:numId="9" w16cid:durableId="182398236">
    <w:abstractNumId w:val="9"/>
  </w:num>
  <w:num w:numId="10" w16cid:durableId="268926317">
    <w:abstractNumId w:val="20"/>
  </w:num>
  <w:num w:numId="11" w16cid:durableId="281308994">
    <w:abstractNumId w:val="31"/>
  </w:num>
  <w:num w:numId="12" w16cid:durableId="751585433">
    <w:abstractNumId w:val="17"/>
  </w:num>
  <w:num w:numId="13" w16cid:durableId="2097284234">
    <w:abstractNumId w:val="0"/>
  </w:num>
  <w:num w:numId="14" w16cid:durableId="1094595477">
    <w:abstractNumId w:val="27"/>
  </w:num>
  <w:num w:numId="15" w16cid:durableId="1279406630">
    <w:abstractNumId w:val="14"/>
  </w:num>
  <w:num w:numId="16" w16cid:durableId="1445075283">
    <w:abstractNumId w:val="28"/>
  </w:num>
  <w:num w:numId="17" w16cid:durableId="538991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10213">
    <w:abstractNumId w:val="26"/>
  </w:num>
  <w:num w:numId="19" w16cid:durableId="182986658">
    <w:abstractNumId w:val="22"/>
  </w:num>
  <w:num w:numId="20" w16cid:durableId="682363583">
    <w:abstractNumId w:val="5"/>
  </w:num>
  <w:num w:numId="21" w16cid:durableId="2084719744">
    <w:abstractNumId w:val="24"/>
  </w:num>
  <w:num w:numId="22" w16cid:durableId="1122765956">
    <w:abstractNumId w:val="4"/>
  </w:num>
  <w:num w:numId="23" w16cid:durableId="486483009">
    <w:abstractNumId w:val="3"/>
  </w:num>
  <w:num w:numId="24" w16cid:durableId="2065330072">
    <w:abstractNumId w:val="1"/>
  </w:num>
  <w:num w:numId="25" w16cid:durableId="1059941106">
    <w:abstractNumId w:val="29"/>
  </w:num>
  <w:num w:numId="26" w16cid:durableId="1634557432">
    <w:abstractNumId w:val="18"/>
  </w:num>
  <w:num w:numId="27" w16cid:durableId="828448289">
    <w:abstractNumId w:val="8"/>
  </w:num>
  <w:num w:numId="28" w16cid:durableId="1878858571">
    <w:abstractNumId w:val="25"/>
  </w:num>
  <w:num w:numId="29" w16cid:durableId="1549145164">
    <w:abstractNumId w:val="15"/>
  </w:num>
  <w:num w:numId="30" w16cid:durableId="949318659">
    <w:abstractNumId w:val="6"/>
  </w:num>
  <w:num w:numId="31" w16cid:durableId="1400205142">
    <w:abstractNumId w:val="19"/>
  </w:num>
  <w:num w:numId="32" w16cid:durableId="249314214">
    <w:abstractNumId w:val="7"/>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46"/>
    <w:rsid w:val="00006292"/>
    <w:rsid w:val="000156D1"/>
    <w:rsid w:val="00020255"/>
    <w:rsid w:val="00021890"/>
    <w:rsid w:val="00021B15"/>
    <w:rsid w:val="0002432E"/>
    <w:rsid w:val="00025A3F"/>
    <w:rsid w:val="00032AD5"/>
    <w:rsid w:val="0003663D"/>
    <w:rsid w:val="00036FB3"/>
    <w:rsid w:val="000407E3"/>
    <w:rsid w:val="00042424"/>
    <w:rsid w:val="00055DDC"/>
    <w:rsid w:val="00056388"/>
    <w:rsid w:val="00057BB4"/>
    <w:rsid w:val="000634D7"/>
    <w:rsid w:val="00067D9C"/>
    <w:rsid w:val="00070C8E"/>
    <w:rsid w:val="00076F88"/>
    <w:rsid w:val="00077CDD"/>
    <w:rsid w:val="00084DD0"/>
    <w:rsid w:val="00093B5D"/>
    <w:rsid w:val="00096A43"/>
    <w:rsid w:val="000A006D"/>
    <w:rsid w:val="000A258A"/>
    <w:rsid w:val="000A4D0E"/>
    <w:rsid w:val="000B2DEE"/>
    <w:rsid w:val="000B7F09"/>
    <w:rsid w:val="000C111B"/>
    <w:rsid w:val="000C7C9B"/>
    <w:rsid w:val="000D59B8"/>
    <w:rsid w:val="000D63B1"/>
    <w:rsid w:val="000E1A04"/>
    <w:rsid w:val="000E6BD8"/>
    <w:rsid w:val="000F0A73"/>
    <w:rsid w:val="000F0AF3"/>
    <w:rsid w:val="000F58E2"/>
    <w:rsid w:val="000F701E"/>
    <w:rsid w:val="000F761C"/>
    <w:rsid w:val="00100441"/>
    <w:rsid w:val="00103B20"/>
    <w:rsid w:val="00104CF6"/>
    <w:rsid w:val="0010535C"/>
    <w:rsid w:val="0011042A"/>
    <w:rsid w:val="00111CA7"/>
    <w:rsid w:val="001365F4"/>
    <w:rsid w:val="001367E5"/>
    <w:rsid w:val="00140E85"/>
    <w:rsid w:val="001449B8"/>
    <w:rsid w:val="00152AB9"/>
    <w:rsid w:val="001537F8"/>
    <w:rsid w:val="00153A5C"/>
    <w:rsid w:val="00154953"/>
    <w:rsid w:val="0015676B"/>
    <w:rsid w:val="00157EEF"/>
    <w:rsid w:val="001605CE"/>
    <w:rsid w:val="00160719"/>
    <w:rsid w:val="00163D5E"/>
    <w:rsid w:val="00167A6F"/>
    <w:rsid w:val="00167DE6"/>
    <w:rsid w:val="001731FF"/>
    <w:rsid w:val="0017346F"/>
    <w:rsid w:val="0017565E"/>
    <w:rsid w:val="00176493"/>
    <w:rsid w:val="00183355"/>
    <w:rsid w:val="00183403"/>
    <w:rsid w:val="001843E6"/>
    <w:rsid w:val="00184785"/>
    <w:rsid w:val="00186CA3"/>
    <w:rsid w:val="001A0375"/>
    <w:rsid w:val="001A0E3C"/>
    <w:rsid w:val="001A1C28"/>
    <w:rsid w:val="001A5FBD"/>
    <w:rsid w:val="001B0C94"/>
    <w:rsid w:val="001B7779"/>
    <w:rsid w:val="001C46AC"/>
    <w:rsid w:val="001C7430"/>
    <w:rsid w:val="001D0FCE"/>
    <w:rsid w:val="001D35F8"/>
    <w:rsid w:val="001D4830"/>
    <w:rsid w:val="001D5370"/>
    <w:rsid w:val="001E7957"/>
    <w:rsid w:val="001F1FD9"/>
    <w:rsid w:val="00203617"/>
    <w:rsid w:val="002043C3"/>
    <w:rsid w:val="002057F5"/>
    <w:rsid w:val="00215E05"/>
    <w:rsid w:val="002202D7"/>
    <w:rsid w:val="00221D64"/>
    <w:rsid w:val="00223B74"/>
    <w:rsid w:val="00224E83"/>
    <w:rsid w:val="00226120"/>
    <w:rsid w:val="002312A9"/>
    <w:rsid w:val="00232979"/>
    <w:rsid w:val="00233AFF"/>
    <w:rsid w:val="00235B59"/>
    <w:rsid w:val="002412B0"/>
    <w:rsid w:val="00242170"/>
    <w:rsid w:val="00251560"/>
    <w:rsid w:val="00256819"/>
    <w:rsid w:val="0025691F"/>
    <w:rsid w:val="002660BE"/>
    <w:rsid w:val="002676C2"/>
    <w:rsid w:val="00280200"/>
    <w:rsid w:val="002813BD"/>
    <w:rsid w:val="00284D1B"/>
    <w:rsid w:val="002855FA"/>
    <w:rsid w:val="00290913"/>
    <w:rsid w:val="002912AE"/>
    <w:rsid w:val="00292D75"/>
    <w:rsid w:val="00295316"/>
    <w:rsid w:val="00297F39"/>
    <w:rsid w:val="002A0EFC"/>
    <w:rsid w:val="002A34E7"/>
    <w:rsid w:val="002C136E"/>
    <w:rsid w:val="002C466D"/>
    <w:rsid w:val="002C5DC3"/>
    <w:rsid w:val="002D0ADF"/>
    <w:rsid w:val="002D1D57"/>
    <w:rsid w:val="002D2911"/>
    <w:rsid w:val="002D45FB"/>
    <w:rsid w:val="002D50C1"/>
    <w:rsid w:val="002E1BA0"/>
    <w:rsid w:val="003016E6"/>
    <w:rsid w:val="003058B2"/>
    <w:rsid w:val="0030603B"/>
    <w:rsid w:val="0030615D"/>
    <w:rsid w:val="003102CB"/>
    <w:rsid w:val="0031251C"/>
    <w:rsid w:val="0031523D"/>
    <w:rsid w:val="0032310D"/>
    <w:rsid w:val="00324274"/>
    <w:rsid w:val="003263E6"/>
    <w:rsid w:val="00342DC0"/>
    <w:rsid w:val="0035285D"/>
    <w:rsid w:val="0035300C"/>
    <w:rsid w:val="00363D0F"/>
    <w:rsid w:val="00364E00"/>
    <w:rsid w:val="00365E82"/>
    <w:rsid w:val="00367E53"/>
    <w:rsid w:val="00375826"/>
    <w:rsid w:val="00375C5D"/>
    <w:rsid w:val="00385B72"/>
    <w:rsid w:val="00392E6F"/>
    <w:rsid w:val="00393FA2"/>
    <w:rsid w:val="003945F7"/>
    <w:rsid w:val="0039624E"/>
    <w:rsid w:val="003A0F46"/>
    <w:rsid w:val="003A6A6E"/>
    <w:rsid w:val="003A7C6F"/>
    <w:rsid w:val="003B613F"/>
    <w:rsid w:val="003C0599"/>
    <w:rsid w:val="003D34FA"/>
    <w:rsid w:val="003D4095"/>
    <w:rsid w:val="003D6DCE"/>
    <w:rsid w:val="003E0BDF"/>
    <w:rsid w:val="003E77E7"/>
    <w:rsid w:val="003F326C"/>
    <w:rsid w:val="003F6304"/>
    <w:rsid w:val="00404C73"/>
    <w:rsid w:val="00404D48"/>
    <w:rsid w:val="00405AB5"/>
    <w:rsid w:val="00406778"/>
    <w:rsid w:val="004105BD"/>
    <w:rsid w:val="00414558"/>
    <w:rsid w:val="00414F0C"/>
    <w:rsid w:val="00422721"/>
    <w:rsid w:val="004246CB"/>
    <w:rsid w:val="004364FE"/>
    <w:rsid w:val="0043774A"/>
    <w:rsid w:val="00441BF6"/>
    <w:rsid w:val="00442741"/>
    <w:rsid w:val="0044498E"/>
    <w:rsid w:val="00447AD0"/>
    <w:rsid w:val="00456EBC"/>
    <w:rsid w:val="004573E7"/>
    <w:rsid w:val="004639F8"/>
    <w:rsid w:val="004668D1"/>
    <w:rsid w:val="0046718B"/>
    <w:rsid w:val="00473B1C"/>
    <w:rsid w:val="00474CF0"/>
    <w:rsid w:val="00474E9C"/>
    <w:rsid w:val="00484750"/>
    <w:rsid w:val="004857ED"/>
    <w:rsid w:val="0048734D"/>
    <w:rsid w:val="00493E53"/>
    <w:rsid w:val="004967DA"/>
    <w:rsid w:val="004974D9"/>
    <w:rsid w:val="004A12E5"/>
    <w:rsid w:val="004B1F97"/>
    <w:rsid w:val="004C0DEE"/>
    <w:rsid w:val="004C2365"/>
    <w:rsid w:val="004C2792"/>
    <w:rsid w:val="004C5262"/>
    <w:rsid w:val="004D04E9"/>
    <w:rsid w:val="004D3E72"/>
    <w:rsid w:val="004D49A6"/>
    <w:rsid w:val="004E6248"/>
    <w:rsid w:val="004F01A1"/>
    <w:rsid w:val="004F0E98"/>
    <w:rsid w:val="004F2DCB"/>
    <w:rsid w:val="004F7ECE"/>
    <w:rsid w:val="005003C4"/>
    <w:rsid w:val="00504C96"/>
    <w:rsid w:val="0050648F"/>
    <w:rsid w:val="00507986"/>
    <w:rsid w:val="00512346"/>
    <w:rsid w:val="0051416D"/>
    <w:rsid w:val="00516C3C"/>
    <w:rsid w:val="00520D3C"/>
    <w:rsid w:val="00530741"/>
    <w:rsid w:val="00530ED6"/>
    <w:rsid w:val="005313EA"/>
    <w:rsid w:val="00535900"/>
    <w:rsid w:val="005375A5"/>
    <w:rsid w:val="005405D7"/>
    <w:rsid w:val="005416D1"/>
    <w:rsid w:val="00541E2D"/>
    <w:rsid w:val="00543E8B"/>
    <w:rsid w:val="00551F3C"/>
    <w:rsid w:val="00561FE6"/>
    <w:rsid w:val="005628AA"/>
    <w:rsid w:val="00562B40"/>
    <w:rsid w:val="00567931"/>
    <w:rsid w:val="00575527"/>
    <w:rsid w:val="00576B05"/>
    <w:rsid w:val="00582633"/>
    <w:rsid w:val="00582B40"/>
    <w:rsid w:val="00592E94"/>
    <w:rsid w:val="00594250"/>
    <w:rsid w:val="005A0545"/>
    <w:rsid w:val="005A0FC4"/>
    <w:rsid w:val="005A18DD"/>
    <w:rsid w:val="005B20A5"/>
    <w:rsid w:val="005B69B4"/>
    <w:rsid w:val="005B6B04"/>
    <w:rsid w:val="005C00E9"/>
    <w:rsid w:val="005E4093"/>
    <w:rsid w:val="005E4100"/>
    <w:rsid w:val="005F297A"/>
    <w:rsid w:val="005F78EF"/>
    <w:rsid w:val="00601915"/>
    <w:rsid w:val="006019FA"/>
    <w:rsid w:val="00607803"/>
    <w:rsid w:val="0061119B"/>
    <w:rsid w:val="0061167E"/>
    <w:rsid w:val="00612E6A"/>
    <w:rsid w:val="006231D6"/>
    <w:rsid w:val="00625366"/>
    <w:rsid w:val="00626543"/>
    <w:rsid w:val="006270A6"/>
    <w:rsid w:val="006337F0"/>
    <w:rsid w:val="006363C8"/>
    <w:rsid w:val="00640EF1"/>
    <w:rsid w:val="0064116C"/>
    <w:rsid w:val="00642FD9"/>
    <w:rsid w:val="00646F3D"/>
    <w:rsid w:val="006503DB"/>
    <w:rsid w:val="006517E3"/>
    <w:rsid w:val="00652613"/>
    <w:rsid w:val="0065564E"/>
    <w:rsid w:val="00671DD6"/>
    <w:rsid w:val="00672329"/>
    <w:rsid w:val="006740A7"/>
    <w:rsid w:val="006778E3"/>
    <w:rsid w:val="00682D1C"/>
    <w:rsid w:val="00683269"/>
    <w:rsid w:val="00687230"/>
    <w:rsid w:val="00694265"/>
    <w:rsid w:val="00694AB7"/>
    <w:rsid w:val="0069704A"/>
    <w:rsid w:val="006A5921"/>
    <w:rsid w:val="006B0456"/>
    <w:rsid w:val="006B065A"/>
    <w:rsid w:val="006B1C3D"/>
    <w:rsid w:val="006B587F"/>
    <w:rsid w:val="006B70F2"/>
    <w:rsid w:val="006C4113"/>
    <w:rsid w:val="006D1A07"/>
    <w:rsid w:val="006D1B95"/>
    <w:rsid w:val="006E50B9"/>
    <w:rsid w:val="006E7703"/>
    <w:rsid w:val="006F120C"/>
    <w:rsid w:val="006F21DA"/>
    <w:rsid w:val="006F3163"/>
    <w:rsid w:val="006F5B0B"/>
    <w:rsid w:val="00704E8E"/>
    <w:rsid w:val="00705515"/>
    <w:rsid w:val="007154E3"/>
    <w:rsid w:val="007250F6"/>
    <w:rsid w:val="007310A9"/>
    <w:rsid w:val="00735F24"/>
    <w:rsid w:val="00736051"/>
    <w:rsid w:val="00750D84"/>
    <w:rsid w:val="00754336"/>
    <w:rsid w:val="00762C35"/>
    <w:rsid w:val="007655CA"/>
    <w:rsid w:val="007733FB"/>
    <w:rsid w:val="007746F2"/>
    <w:rsid w:val="007751F4"/>
    <w:rsid w:val="0077612F"/>
    <w:rsid w:val="00780EA9"/>
    <w:rsid w:val="00782F81"/>
    <w:rsid w:val="00785B5F"/>
    <w:rsid w:val="00786AAF"/>
    <w:rsid w:val="00786D72"/>
    <w:rsid w:val="0079048F"/>
    <w:rsid w:val="007957D2"/>
    <w:rsid w:val="007A0C3A"/>
    <w:rsid w:val="007A1CBE"/>
    <w:rsid w:val="007A5277"/>
    <w:rsid w:val="007A76F7"/>
    <w:rsid w:val="007B295F"/>
    <w:rsid w:val="007C07C0"/>
    <w:rsid w:val="007C16BD"/>
    <w:rsid w:val="007C3157"/>
    <w:rsid w:val="007C4578"/>
    <w:rsid w:val="007D24C9"/>
    <w:rsid w:val="007D6FF3"/>
    <w:rsid w:val="007E01C5"/>
    <w:rsid w:val="007E1769"/>
    <w:rsid w:val="007E77F0"/>
    <w:rsid w:val="007F1241"/>
    <w:rsid w:val="008047A9"/>
    <w:rsid w:val="00807446"/>
    <w:rsid w:val="008116D8"/>
    <w:rsid w:val="008137DF"/>
    <w:rsid w:val="00814254"/>
    <w:rsid w:val="00816A83"/>
    <w:rsid w:val="00817890"/>
    <w:rsid w:val="00822D01"/>
    <w:rsid w:val="0082393D"/>
    <w:rsid w:val="00823995"/>
    <w:rsid w:val="0082602A"/>
    <w:rsid w:val="00826718"/>
    <w:rsid w:val="00843DD5"/>
    <w:rsid w:val="008507AF"/>
    <w:rsid w:val="008559A7"/>
    <w:rsid w:val="00857C93"/>
    <w:rsid w:val="0086080B"/>
    <w:rsid w:val="00860851"/>
    <w:rsid w:val="00862757"/>
    <w:rsid w:val="008670E4"/>
    <w:rsid w:val="00871740"/>
    <w:rsid w:val="00873738"/>
    <w:rsid w:val="00873E19"/>
    <w:rsid w:val="008758F2"/>
    <w:rsid w:val="00876FB4"/>
    <w:rsid w:val="0087790A"/>
    <w:rsid w:val="008800EC"/>
    <w:rsid w:val="00884E61"/>
    <w:rsid w:val="008866BF"/>
    <w:rsid w:val="00887603"/>
    <w:rsid w:val="00891E7E"/>
    <w:rsid w:val="008A4EA8"/>
    <w:rsid w:val="008B50D3"/>
    <w:rsid w:val="008B766C"/>
    <w:rsid w:val="008C0B42"/>
    <w:rsid w:val="008C2FA4"/>
    <w:rsid w:val="008C404D"/>
    <w:rsid w:val="008C48B2"/>
    <w:rsid w:val="008C52B3"/>
    <w:rsid w:val="008D28CE"/>
    <w:rsid w:val="008E2691"/>
    <w:rsid w:val="008F130A"/>
    <w:rsid w:val="008F1B6E"/>
    <w:rsid w:val="008F37CD"/>
    <w:rsid w:val="008F3D2C"/>
    <w:rsid w:val="008F5815"/>
    <w:rsid w:val="008F6ED3"/>
    <w:rsid w:val="008F790D"/>
    <w:rsid w:val="00901C50"/>
    <w:rsid w:val="009101C0"/>
    <w:rsid w:val="00910AB2"/>
    <w:rsid w:val="00914D92"/>
    <w:rsid w:val="00915CAA"/>
    <w:rsid w:val="009161CC"/>
    <w:rsid w:val="0091765E"/>
    <w:rsid w:val="00921409"/>
    <w:rsid w:val="00925C3A"/>
    <w:rsid w:val="00931827"/>
    <w:rsid w:val="00936E96"/>
    <w:rsid w:val="00942451"/>
    <w:rsid w:val="00943269"/>
    <w:rsid w:val="00943B54"/>
    <w:rsid w:val="00945091"/>
    <w:rsid w:val="00945AA7"/>
    <w:rsid w:val="00947496"/>
    <w:rsid w:val="00951B25"/>
    <w:rsid w:val="009533D3"/>
    <w:rsid w:val="00956482"/>
    <w:rsid w:val="00957822"/>
    <w:rsid w:val="0096153F"/>
    <w:rsid w:val="00965267"/>
    <w:rsid w:val="00972995"/>
    <w:rsid w:val="009748AF"/>
    <w:rsid w:val="00980D5F"/>
    <w:rsid w:val="00985276"/>
    <w:rsid w:val="00992F66"/>
    <w:rsid w:val="009A2892"/>
    <w:rsid w:val="009A4098"/>
    <w:rsid w:val="009B3447"/>
    <w:rsid w:val="009B3A30"/>
    <w:rsid w:val="009B46BA"/>
    <w:rsid w:val="009B64FE"/>
    <w:rsid w:val="009C1C88"/>
    <w:rsid w:val="009C2ACE"/>
    <w:rsid w:val="009D0952"/>
    <w:rsid w:val="009D3860"/>
    <w:rsid w:val="009D6324"/>
    <w:rsid w:val="009D79EC"/>
    <w:rsid w:val="009E45A4"/>
    <w:rsid w:val="009E7755"/>
    <w:rsid w:val="009F136D"/>
    <w:rsid w:val="009F5072"/>
    <w:rsid w:val="009F6DD8"/>
    <w:rsid w:val="00A01CC9"/>
    <w:rsid w:val="00A115FA"/>
    <w:rsid w:val="00A123EC"/>
    <w:rsid w:val="00A13A04"/>
    <w:rsid w:val="00A15C6B"/>
    <w:rsid w:val="00A20021"/>
    <w:rsid w:val="00A21684"/>
    <w:rsid w:val="00A217C4"/>
    <w:rsid w:val="00A21839"/>
    <w:rsid w:val="00A251E9"/>
    <w:rsid w:val="00A345F4"/>
    <w:rsid w:val="00A37084"/>
    <w:rsid w:val="00A454A2"/>
    <w:rsid w:val="00A547E3"/>
    <w:rsid w:val="00A55852"/>
    <w:rsid w:val="00A65C80"/>
    <w:rsid w:val="00A7495D"/>
    <w:rsid w:val="00A74C0F"/>
    <w:rsid w:val="00A80889"/>
    <w:rsid w:val="00A82212"/>
    <w:rsid w:val="00A86C51"/>
    <w:rsid w:val="00A9008D"/>
    <w:rsid w:val="00A93746"/>
    <w:rsid w:val="00A96CA1"/>
    <w:rsid w:val="00A97348"/>
    <w:rsid w:val="00A97705"/>
    <w:rsid w:val="00AB0A9E"/>
    <w:rsid w:val="00AB1F28"/>
    <w:rsid w:val="00AB31F9"/>
    <w:rsid w:val="00AC1035"/>
    <w:rsid w:val="00AC3276"/>
    <w:rsid w:val="00AC4036"/>
    <w:rsid w:val="00AC53FE"/>
    <w:rsid w:val="00AC7308"/>
    <w:rsid w:val="00AD096A"/>
    <w:rsid w:val="00AD620F"/>
    <w:rsid w:val="00AE04AD"/>
    <w:rsid w:val="00AE16E3"/>
    <w:rsid w:val="00AE257A"/>
    <w:rsid w:val="00AE2892"/>
    <w:rsid w:val="00AE3A45"/>
    <w:rsid w:val="00AE4419"/>
    <w:rsid w:val="00AF0DFD"/>
    <w:rsid w:val="00AF2219"/>
    <w:rsid w:val="00AF36EB"/>
    <w:rsid w:val="00B07330"/>
    <w:rsid w:val="00B21A4D"/>
    <w:rsid w:val="00B2204F"/>
    <w:rsid w:val="00B22AF4"/>
    <w:rsid w:val="00B2535C"/>
    <w:rsid w:val="00B33ABD"/>
    <w:rsid w:val="00B34A46"/>
    <w:rsid w:val="00B472AD"/>
    <w:rsid w:val="00B47A39"/>
    <w:rsid w:val="00B524A0"/>
    <w:rsid w:val="00B53094"/>
    <w:rsid w:val="00B64DFF"/>
    <w:rsid w:val="00B70427"/>
    <w:rsid w:val="00B71A57"/>
    <w:rsid w:val="00B76792"/>
    <w:rsid w:val="00B776F6"/>
    <w:rsid w:val="00B77E7E"/>
    <w:rsid w:val="00B81C6C"/>
    <w:rsid w:val="00B81EE5"/>
    <w:rsid w:val="00B836B6"/>
    <w:rsid w:val="00B85DE0"/>
    <w:rsid w:val="00B87BCB"/>
    <w:rsid w:val="00B94127"/>
    <w:rsid w:val="00B96C91"/>
    <w:rsid w:val="00BA0586"/>
    <w:rsid w:val="00BA40A7"/>
    <w:rsid w:val="00BB3F66"/>
    <w:rsid w:val="00BB471E"/>
    <w:rsid w:val="00BB49BB"/>
    <w:rsid w:val="00BB5C93"/>
    <w:rsid w:val="00BB6941"/>
    <w:rsid w:val="00BC2C99"/>
    <w:rsid w:val="00BC5AA6"/>
    <w:rsid w:val="00BC6C7F"/>
    <w:rsid w:val="00BD1E06"/>
    <w:rsid w:val="00BD46EA"/>
    <w:rsid w:val="00BE0B22"/>
    <w:rsid w:val="00BE1018"/>
    <w:rsid w:val="00BE1B22"/>
    <w:rsid w:val="00BE1FDC"/>
    <w:rsid w:val="00BE2329"/>
    <w:rsid w:val="00BE3D04"/>
    <w:rsid w:val="00BF07C4"/>
    <w:rsid w:val="00C03291"/>
    <w:rsid w:val="00C03732"/>
    <w:rsid w:val="00C0650D"/>
    <w:rsid w:val="00C1012B"/>
    <w:rsid w:val="00C1298E"/>
    <w:rsid w:val="00C242D1"/>
    <w:rsid w:val="00C26A20"/>
    <w:rsid w:val="00C30195"/>
    <w:rsid w:val="00C30A6B"/>
    <w:rsid w:val="00C31529"/>
    <w:rsid w:val="00C315C4"/>
    <w:rsid w:val="00C3590D"/>
    <w:rsid w:val="00C421AA"/>
    <w:rsid w:val="00C44258"/>
    <w:rsid w:val="00C46737"/>
    <w:rsid w:val="00C54225"/>
    <w:rsid w:val="00C57F78"/>
    <w:rsid w:val="00C61265"/>
    <w:rsid w:val="00C61B25"/>
    <w:rsid w:val="00C6382C"/>
    <w:rsid w:val="00C64B5B"/>
    <w:rsid w:val="00C708AF"/>
    <w:rsid w:val="00C7161A"/>
    <w:rsid w:val="00C723A7"/>
    <w:rsid w:val="00C72A67"/>
    <w:rsid w:val="00C802CC"/>
    <w:rsid w:val="00C8087E"/>
    <w:rsid w:val="00C80DD8"/>
    <w:rsid w:val="00C80E76"/>
    <w:rsid w:val="00C85D8B"/>
    <w:rsid w:val="00C91BB3"/>
    <w:rsid w:val="00C97579"/>
    <w:rsid w:val="00CA5574"/>
    <w:rsid w:val="00CA6B49"/>
    <w:rsid w:val="00CB152F"/>
    <w:rsid w:val="00CB28A1"/>
    <w:rsid w:val="00CB3527"/>
    <w:rsid w:val="00CC3183"/>
    <w:rsid w:val="00CC765C"/>
    <w:rsid w:val="00CD30EA"/>
    <w:rsid w:val="00CD6422"/>
    <w:rsid w:val="00CE50FD"/>
    <w:rsid w:val="00CF150B"/>
    <w:rsid w:val="00CF1A25"/>
    <w:rsid w:val="00CF7781"/>
    <w:rsid w:val="00D010B2"/>
    <w:rsid w:val="00D01DA3"/>
    <w:rsid w:val="00D06E37"/>
    <w:rsid w:val="00D257B1"/>
    <w:rsid w:val="00D33FDD"/>
    <w:rsid w:val="00D34EFC"/>
    <w:rsid w:val="00D35631"/>
    <w:rsid w:val="00D42E39"/>
    <w:rsid w:val="00D46027"/>
    <w:rsid w:val="00D52AC8"/>
    <w:rsid w:val="00D52D1F"/>
    <w:rsid w:val="00D54AFB"/>
    <w:rsid w:val="00D60FC2"/>
    <w:rsid w:val="00D65F34"/>
    <w:rsid w:val="00D67A17"/>
    <w:rsid w:val="00D72285"/>
    <w:rsid w:val="00D73D12"/>
    <w:rsid w:val="00D800B2"/>
    <w:rsid w:val="00D84677"/>
    <w:rsid w:val="00D847AC"/>
    <w:rsid w:val="00D92722"/>
    <w:rsid w:val="00D94179"/>
    <w:rsid w:val="00DA1C5B"/>
    <w:rsid w:val="00DC0E4D"/>
    <w:rsid w:val="00DC1788"/>
    <w:rsid w:val="00DC4CFE"/>
    <w:rsid w:val="00DC6695"/>
    <w:rsid w:val="00DD238B"/>
    <w:rsid w:val="00DD278E"/>
    <w:rsid w:val="00DD2B50"/>
    <w:rsid w:val="00DD322E"/>
    <w:rsid w:val="00DD505E"/>
    <w:rsid w:val="00DD7F95"/>
    <w:rsid w:val="00DE0FC1"/>
    <w:rsid w:val="00DE448C"/>
    <w:rsid w:val="00DF5A2C"/>
    <w:rsid w:val="00E14BDF"/>
    <w:rsid w:val="00E1559E"/>
    <w:rsid w:val="00E155F7"/>
    <w:rsid w:val="00E17AA5"/>
    <w:rsid w:val="00E26ABC"/>
    <w:rsid w:val="00E26E21"/>
    <w:rsid w:val="00E27B3B"/>
    <w:rsid w:val="00E27E86"/>
    <w:rsid w:val="00E4231A"/>
    <w:rsid w:val="00E456D1"/>
    <w:rsid w:val="00E514C0"/>
    <w:rsid w:val="00E5362F"/>
    <w:rsid w:val="00E609CD"/>
    <w:rsid w:val="00E672A9"/>
    <w:rsid w:val="00E72847"/>
    <w:rsid w:val="00E828C4"/>
    <w:rsid w:val="00E868B2"/>
    <w:rsid w:val="00E86BD4"/>
    <w:rsid w:val="00E93E56"/>
    <w:rsid w:val="00EA04E5"/>
    <w:rsid w:val="00EA04F6"/>
    <w:rsid w:val="00EA7DCA"/>
    <w:rsid w:val="00EB2E99"/>
    <w:rsid w:val="00EB3067"/>
    <w:rsid w:val="00EC2BCA"/>
    <w:rsid w:val="00EC594A"/>
    <w:rsid w:val="00EC7BF4"/>
    <w:rsid w:val="00EE189D"/>
    <w:rsid w:val="00EE44B0"/>
    <w:rsid w:val="00EE5C57"/>
    <w:rsid w:val="00EF4EE2"/>
    <w:rsid w:val="00EF60F2"/>
    <w:rsid w:val="00EF75BA"/>
    <w:rsid w:val="00F00711"/>
    <w:rsid w:val="00F00EE0"/>
    <w:rsid w:val="00F06DEA"/>
    <w:rsid w:val="00F17ED5"/>
    <w:rsid w:val="00F27993"/>
    <w:rsid w:val="00F47F36"/>
    <w:rsid w:val="00F536F4"/>
    <w:rsid w:val="00F64ACC"/>
    <w:rsid w:val="00F719A6"/>
    <w:rsid w:val="00F73041"/>
    <w:rsid w:val="00F80006"/>
    <w:rsid w:val="00F821AA"/>
    <w:rsid w:val="00F844D1"/>
    <w:rsid w:val="00F85658"/>
    <w:rsid w:val="00F8582A"/>
    <w:rsid w:val="00F925C5"/>
    <w:rsid w:val="00FA148C"/>
    <w:rsid w:val="00FB0C44"/>
    <w:rsid w:val="00FB6695"/>
    <w:rsid w:val="00FC439E"/>
    <w:rsid w:val="00FC44A6"/>
    <w:rsid w:val="00FC6998"/>
    <w:rsid w:val="00FC7E30"/>
    <w:rsid w:val="00FC7EC4"/>
    <w:rsid w:val="00FD143B"/>
    <w:rsid w:val="00FD3959"/>
    <w:rsid w:val="00FD73D8"/>
    <w:rsid w:val="00FE0018"/>
    <w:rsid w:val="00FE796C"/>
    <w:rsid w:val="00FF1CAE"/>
    <w:rsid w:val="00FF4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4803E"/>
  <w15:docId w15:val="{5F9442F1-6339-4D4B-97FE-99FCC3227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E76"/>
  </w:style>
  <w:style w:type="paragraph" w:styleId="Heading1">
    <w:name w:val="heading 1"/>
    <w:basedOn w:val="Normal"/>
    <w:next w:val="Normal"/>
    <w:link w:val="Heading1Char"/>
    <w:uiPriority w:val="9"/>
    <w:qFormat/>
    <w:rsid w:val="00493E5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93E5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96A4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A0EFC"/>
    <w:pPr>
      <w:ind w:left="720"/>
      <w:contextualSpacing/>
    </w:pPr>
  </w:style>
  <w:style w:type="character" w:styleId="Hyperlink">
    <w:name w:val="Hyperlink"/>
    <w:basedOn w:val="DefaultParagraphFont"/>
    <w:uiPriority w:val="99"/>
    <w:unhideWhenUsed/>
    <w:rsid w:val="00985276"/>
    <w:rPr>
      <w:color w:val="0563C1" w:themeColor="hyperlink"/>
      <w:u w:val="single"/>
    </w:rPr>
  </w:style>
  <w:style w:type="paragraph" w:styleId="Subtitle">
    <w:name w:val="Subtitle"/>
    <w:basedOn w:val="Normal"/>
    <w:link w:val="SubtitleChar"/>
    <w:qFormat/>
    <w:rsid w:val="004974D9"/>
    <w:pPr>
      <w:spacing w:line="240" w:lineRule="auto"/>
    </w:pPr>
    <w:rPr>
      <w:rFonts w:ascii="Arial" w:eastAsia="Times New Roman" w:hAnsi="Arial" w:cs="Arial"/>
      <w:b/>
      <w:bCs/>
      <w:sz w:val="24"/>
      <w:szCs w:val="24"/>
    </w:rPr>
  </w:style>
  <w:style w:type="character" w:customStyle="1" w:styleId="SubtitleChar">
    <w:name w:val="Subtitle Char"/>
    <w:basedOn w:val="DefaultParagraphFont"/>
    <w:link w:val="Subtitle"/>
    <w:rsid w:val="004974D9"/>
    <w:rPr>
      <w:rFonts w:ascii="Arial" w:eastAsia="Times New Roman" w:hAnsi="Arial" w:cs="Arial"/>
      <w:b/>
      <w:bCs/>
      <w:sz w:val="24"/>
      <w:szCs w:val="24"/>
    </w:rPr>
  </w:style>
  <w:style w:type="character" w:styleId="FollowedHyperlink">
    <w:name w:val="FollowedHyperlink"/>
    <w:basedOn w:val="DefaultParagraphFont"/>
    <w:uiPriority w:val="99"/>
    <w:semiHidden/>
    <w:unhideWhenUsed/>
    <w:rsid w:val="004974D9"/>
    <w:rPr>
      <w:color w:val="954F72" w:themeColor="followedHyperlink"/>
      <w:u w:val="single"/>
    </w:rPr>
  </w:style>
  <w:style w:type="character" w:customStyle="1" w:styleId="Heading1Char">
    <w:name w:val="Heading 1 Char"/>
    <w:basedOn w:val="DefaultParagraphFont"/>
    <w:link w:val="Heading1"/>
    <w:uiPriority w:val="9"/>
    <w:rsid w:val="00493E5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93E53"/>
    <w:pPr>
      <w:outlineLvl w:val="9"/>
    </w:pPr>
    <w:rPr>
      <w:lang w:val="en-US"/>
    </w:rPr>
  </w:style>
  <w:style w:type="character" w:customStyle="1" w:styleId="Heading2Char">
    <w:name w:val="Heading 2 Char"/>
    <w:basedOn w:val="DefaultParagraphFont"/>
    <w:link w:val="Heading2"/>
    <w:uiPriority w:val="9"/>
    <w:rsid w:val="00493E53"/>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493E53"/>
    <w:pPr>
      <w:spacing w:after="100"/>
    </w:pPr>
  </w:style>
  <w:style w:type="paragraph" w:styleId="TOC2">
    <w:name w:val="toc 2"/>
    <w:basedOn w:val="Normal"/>
    <w:next w:val="Normal"/>
    <w:autoRedefine/>
    <w:uiPriority w:val="39"/>
    <w:unhideWhenUsed/>
    <w:rsid w:val="00493E53"/>
    <w:pPr>
      <w:spacing w:after="100"/>
      <w:ind w:left="220"/>
    </w:pPr>
  </w:style>
  <w:style w:type="paragraph" w:styleId="NoSpacing">
    <w:name w:val="No Spacing"/>
    <w:link w:val="NoSpacingChar"/>
    <w:uiPriority w:val="1"/>
    <w:qFormat/>
    <w:rsid w:val="00EE44B0"/>
    <w:pPr>
      <w:spacing w:line="240" w:lineRule="auto"/>
    </w:pPr>
    <w:rPr>
      <w:rFonts w:eastAsiaTheme="minorEastAsia"/>
      <w:lang w:val="en-US"/>
    </w:rPr>
  </w:style>
  <w:style w:type="character" w:customStyle="1" w:styleId="NoSpacingChar">
    <w:name w:val="No Spacing Char"/>
    <w:basedOn w:val="DefaultParagraphFont"/>
    <w:link w:val="NoSpacing"/>
    <w:uiPriority w:val="1"/>
    <w:rsid w:val="00EE44B0"/>
    <w:rPr>
      <w:rFonts w:eastAsiaTheme="minorEastAsia"/>
      <w:lang w:val="en-US"/>
    </w:rPr>
  </w:style>
  <w:style w:type="paragraph" w:styleId="Header">
    <w:name w:val="header"/>
    <w:basedOn w:val="Normal"/>
    <w:link w:val="HeaderChar"/>
    <w:uiPriority w:val="99"/>
    <w:unhideWhenUsed/>
    <w:rsid w:val="00EE44B0"/>
    <w:pPr>
      <w:tabs>
        <w:tab w:val="center" w:pos="4513"/>
        <w:tab w:val="right" w:pos="9026"/>
      </w:tabs>
      <w:spacing w:line="240" w:lineRule="auto"/>
    </w:pPr>
  </w:style>
  <w:style w:type="character" w:customStyle="1" w:styleId="HeaderChar">
    <w:name w:val="Header Char"/>
    <w:basedOn w:val="DefaultParagraphFont"/>
    <w:link w:val="Header"/>
    <w:uiPriority w:val="99"/>
    <w:rsid w:val="00EE44B0"/>
  </w:style>
  <w:style w:type="paragraph" w:styleId="Footer">
    <w:name w:val="footer"/>
    <w:basedOn w:val="Normal"/>
    <w:link w:val="FooterChar"/>
    <w:uiPriority w:val="99"/>
    <w:unhideWhenUsed/>
    <w:rsid w:val="00EE44B0"/>
    <w:pPr>
      <w:tabs>
        <w:tab w:val="center" w:pos="4513"/>
        <w:tab w:val="right" w:pos="9026"/>
      </w:tabs>
      <w:spacing w:line="240" w:lineRule="auto"/>
    </w:pPr>
  </w:style>
  <w:style w:type="character" w:customStyle="1" w:styleId="FooterChar">
    <w:name w:val="Footer Char"/>
    <w:basedOn w:val="DefaultParagraphFont"/>
    <w:link w:val="Footer"/>
    <w:uiPriority w:val="99"/>
    <w:rsid w:val="00EE44B0"/>
  </w:style>
  <w:style w:type="paragraph" w:styleId="NormalWeb">
    <w:name w:val="Normal (Web)"/>
    <w:basedOn w:val="Normal"/>
    <w:uiPriority w:val="99"/>
    <w:unhideWhenUsed/>
    <w:rsid w:val="008142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096A43"/>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096A43"/>
    <w:rPr>
      <w:b/>
      <w:bCs/>
    </w:rPr>
  </w:style>
  <w:style w:type="paragraph" w:styleId="TOC3">
    <w:name w:val="toc 3"/>
    <w:basedOn w:val="Normal"/>
    <w:next w:val="Normal"/>
    <w:autoRedefine/>
    <w:uiPriority w:val="39"/>
    <w:unhideWhenUsed/>
    <w:rsid w:val="00512346"/>
    <w:pPr>
      <w:spacing w:after="100"/>
      <w:ind w:left="440"/>
    </w:pPr>
  </w:style>
  <w:style w:type="table" w:styleId="TableGrid">
    <w:name w:val="Table Grid"/>
    <w:basedOn w:val="TableNormal"/>
    <w:uiPriority w:val="39"/>
    <w:rsid w:val="0018340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70427"/>
    <w:pPr>
      <w:suppressAutoHyphens/>
      <w:autoSpaceDN w:val="0"/>
      <w:spacing w:line="240" w:lineRule="auto"/>
      <w:textAlignment w:val="baseline"/>
    </w:pPr>
    <w:rPr>
      <w:rFonts w:ascii="Cambria" w:eastAsia="SimSun" w:hAnsi="Cambria" w:cs="Tahoma"/>
      <w:kern w:val="3"/>
      <w:sz w:val="24"/>
      <w:szCs w:val="24"/>
    </w:rPr>
  </w:style>
  <w:style w:type="numbering" w:customStyle="1" w:styleId="WWNum4">
    <w:name w:val="WWNum4"/>
    <w:basedOn w:val="NoList"/>
    <w:rsid w:val="00404C73"/>
    <w:pPr>
      <w:numPr>
        <w:numId w:val="30"/>
      </w:numPr>
    </w:pPr>
  </w:style>
  <w:style w:type="paragraph" w:styleId="BalloonText">
    <w:name w:val="Balloon Text"/>
    <w:basedOn w:val="Normal"/>
    <w:link w:val="BalloonTextChar"/>
    <w:uiPriority w:val="99"/>
    <w:semiHidden/>
    <w:unhideWhenUsed/>
    <w:rsid w:val="00AB31F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1F9"/>
    <w:rPr>
      <w:rFonts w:ascii="Tahoma" w:hAnsi="Tahoma" w:cs="Tahoma"/>
      <w:sz w:val="16"/>
      <w:szCs w:val="16"/>
    </w:rPr>
  </w:style>
  <w:style w:type="paragraph" w:customStyle="1" w:styleId="Default">
    <w:name w:val="Default"/>
    <w:rsid w:val="00A37084"/>
    <w:pPr>
      <w:autoSpaceDE w:val="0"/>
      <w:autoSpaceDN w:val="0"/>
      <w:adjustRightInd w:val="0"/>
      <w:spacing w:line="240" w:lineRule="auto"/>
    </w:pPr>
    <w:rPr>
      <w:rFonts w:ascii="Arial" w:eastAsia="Times New Roman" w:hAnsi="Arial" w:cs="Arial"/>
      <w:color w:val="000000"/>
      <w:sz w:val="24"/>
      <w:szCs w:val="24"/>
      <w:lang w:val="en-US"/>
    </w:rPr>
  </w:style>
  <w:style w:type="character" w:styleId="UnresolvedMention">
    <w:name w:val="Unresolved Mention"/>
    <w:basedOn w:val="DefaultParagraphFont"/>
    <w:uiPriority w:val="99"/>
    <w:semiHidden/>
    <w:unhideWhenUsed/>
    <w:rsid w:val="00E828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5444237">
      <w:bodyDiv w:val="1"/>
      <w:marLeft w:val="0"/>
      <w:marRight w:val="0"/>
      <w:marTop w:val="0"/>
      <w:marBottom w:val="0"/>
      <w:divBdr>
        <w:top w:val="none" w:sz="0" w:space="0" w:color="auto"/>
        <w:left w:val="none" w:sz="0" w:space="0" w:color="auto"/>
        <w:bottom w:val="none" w:sz="0" w:space="0" w:color="auto"/>
        <w:right w:val="none" w:sz="0" w:space="0" w:color="auto"/>
      </w:divBdr>
    </w:div>
    <w:div w:id="443424357">
      <w:bodyDiv w:val="1"/>
      <w:marLeft w:val="0"/>
      <w:marRight w:val="0"/>
      <w:marTop w:val="0"/>
      <w:marBottom w:val="0"/>
      <w:divBdr>
        <w:top w:val="none" w:sz="0" w:space="0" w:color="auto"/>
        <w:left w:val="none" w:sz="0" w:space="0" w:color="auto"/>
        <w:bottom w:val="none" w:sz="0" w:space="0" w:color="auto"/>
        <w:right w:val="none" w:sz="0" w:space="0" w:color="auto"/>
      </w:divBdr>
    </w:div>
    <w:div w:id="587278072">
      <w:bodyDiv w:val="1"/>
      <w:marLeft w:val="0"/>
      <w:marRight w:val="0"/>
      <w:marTop w:val="0"/>
      <w:marBottom w:val="0"/>
      <w:divBdr>
        <w:top w:val="none" w:sz="0" w:space="0" w:color="auto"/>
        <w:left w:val="none" w:sz="0" w:space="0" w:color="auto"/>
        <w:bottom w:val="none" w:sz="0" w:space="0" w:color="auto"/>
        <w:right w:val="none" w:sz="0" w:space="0" w:color="auto"/>
      </w:divBdr>
    </w:div>
    <w:div w:id="606304712">
      <w:bodyDiv w:val="1"/>
      <w:marLeft w:val="0"/>
      <w:marRight w:val="0"/>
      <w:marTop w:val="0"/>
      <w:marBottom w:val="0"/>
      <w:divBdr>
        <w:top w:val="none" w:sz="0" w:space="0" w:color="auto"/>
        <w:left w:val="none" w:sz="0" w:space="0" w:color="auto"/>
        <w:bottom w:val="none" w:sz="0" w:space="0" w:color="auto"/>
        <w:right w:val="none" w:sz="0" w:space="0" w:color="auto"/>
      </w:divBdr>
    </w:div>
    <w:div w:id="807934577">
      <w:bodyDiv w:val="1"/>
      <w:marLeft w:val="0"/>
      <w:marRight w:val="0"/>
      <w:marTop w:val="0"/>
      <w:marBottom w:val="0"/>
      <w:divBdr>
        <w:top w:val="none" w:sz="0" w:space="0" w:color="auto"/>
        <w:left w:val="none" w:sz="0" w:space="0" w:color="auto"/>
        <w:bottom w:val="none" w:sz="0" w:space="0" w:color="auto"/>
        <w:right w:val="none" w:sz="0" w:space="0" w:color="auto"/>
      </w:divBdr>
    </w:div>
    <w:div w:id="872810598">
      <w:bodyDiv w:val="1"/>
      <w:marLeft w:val="0"/>
      <w:marRight w:val="0"/>
      <w:marTop w:val="0"/>
      <w:marBottom w:val="0"/>
      <w:divBdr>
        <w:top w:val="none" w:sz="0" w:space="0" w:color="auto"/>
        <w:left w:val="none" w:sz="0" w:space="0" w:color="auto"/>
        <w:bottom w:val="none" w:sz="0" w:space="0" w:color="auto"/>
        <w:right w:val="none" w:sz="0" w:space="0" w:color="auto"/>
      </w:divBdr>
    </w:div>
    <w:div w:id="993875334">
      <w:bodyDiv w:val="1"/>
      <w:marLeft w:val="0"/>
      <w:marRight w:val="0"/>
      <w:marTop w:val="0"/>
      <w:marBottom w:val="0"/>
      <w:divBdr>
        <w:top w:val="none" w:sz="0" w:space="0" w:color="auto"/>
        <w:left w:val="none" w:sz="0" w:space="0" w:color="auto"/>
        <w:bottom w:val="none" w:sz="0" w:space="0" w:color="auto"/>
        <w:right w:val="none" w:sz="0" w:space="0" w:color="auto"/>
      </w:divBdr>
    </w:div>
    <w:div w:id="1008603158">
      <w:bodyDiv w:val="1"/>
      <w:marLeft w:val="0"/>
      <w:marRight w:val="0"/>
      <w:marTop w:val="0"/>
      <w:marBottom w:val="0"/>
      <w:divBdr>
        <w:top w:val="none" w:sz="0" w:space="0" w:color="auto"/>
        <w:left w:val="none" w:sz="0" w:space="0" w:color="auto"/>
        <w:bottom w:val="none" w:sz="0" w:space="0" w:color="auto"/>
        <w:right w:val="none" w:sz="0" w:space="0" w:color="auto"/>
      </w:divBdr>
    </w:div>
    <w:div w:id="1011495581">
      <w:bodyDiv w:val="1"/>
      <w:marLeft w:val="0"/>
      <w:marRight w:val="0"/>
      <w:marTop w:val="0"/>
      <w:marBottom w:val="0"/>
      <w:divBdr>
        <w:top w:val="none" w:sz="0" w:space="0" w:color="auto"/>
        <w:left w:val="none" w:sz="0" w:space="0" w:color="auto"/>
        <w:bottom w:val="none" w:sz="0" w:space="0" w:color="auto"/>
        <w:right w:val="none" w:sz="0" w:space="0" w:color="auto"/>
      </w:divBdr>
    </w:div>
    <w:div w:id="1042559520">
      <w:bodyDiv w:val="1"/>
      <w:marLeft w:val="0"/>
      <w:marRight w:val="0"/>
      <w:marTop w:val="0"/>
      <w:marBottom w:val="0"/>
      <w:divBdr>
        <w:top w:val="none" w:sz="0" w:space="0" w:color="auto"/>
        <w:left w:val="none" w:sz="0" w:space="0" w:color="auto"/>
        <w:bottom w:val="none" w:sz="0" w:space="0" w:color="auto"/>
        <w:right w:val="none" w:sz="0" w:space="0" w:color="auto"/>
      </w:divBdr>
    </w:div>
    <w:div w:id="1152015796">
      <w:bodyDiv w:val="1"/>
      <w:marLeft w:val="0"/>
      <w:marRight w:val="0"/>
      <w:marTop w:val="0"/>
      <w:marBottom w:val="0"/>
      <w:divBdr>
        <w:top w:val="none" w:sz="0" w:space="0" w:color="auto"/>
        <w:left w:val="none" w:sz="0" w:space="0" w:color="auto"/>
        <w:bottom w:val="none" w:sz="0" w:space="0" w:color="auto"/>
        <w:right w:val="none" w:sz="0" w:space="0" w:color="auto"/>
      </w:divBdr>
    </w:div>
    <w:div w:id="1280143368">
      <w:bodyDiv w:val="1"/>
      <w:marLeft w:val="0"/>
      <w:marRight w:val="0"/>
      <w:marTop w:val="0"/>
      <w:marBottom w:val="0"/>
      <w:divBdr>
        <w:top w:val="none" w:sz="0" w:space="0" w:color="auto"/>
        <w:left w:val="none" w:sz="0" w:space="0" w:color="auto"/>
        <w:bottom w:val="none" w:sz="0" w:space="0" w:color="auto"/>
        <w:right w:val="none" w:sz="0" w:space="0" w:color="auto"/>
      </w:divBdr>
    </w:div>
    <w:div w:id="1538011051">
      <w:bodyDiv w:val="1"/>
      <w:marLeft w:val="0"/>
      <w:marRight w:val="0"/>
      <w:marTop w:val="0"/>
      <w:marBottom w:val="0"/>
      <w:divBdr>
        <w:top w:val="none" w:sz="0" w:space="0" w:color="auto"/>
        <w:left w:val="none" w:sz="0" w:space="0" w:color="auto"/>
        <w:bottom w:val="none" w:sz="0" w:space="0" w:color="auto"/>
        <w:right w:val="none" w:sz="0" w:space="0" w:color="auto"/>
      </w:divBdr>
    </w:div>
    <w:div w:id="1600210766">
      <w:bodyDiv w:val="1"/>
      <w:marLeft w:val="0"/>
      <w:marRight w:val="0"/>
      <w:marTop w:val="0"/>
      <w:marBottom w:val="0"/>
      <w:divBdr>
        <w:top w:val="none" w:sz="0" w:space="0" w:color="auto"/>
        <w:left w:val="none" w:sz="0" w:space="0" w:color="auto"/>
        <w:bottom w:val="none" w:sz="0" w:space="0" w:color="auto"/>
        <w:right w:val="none" w:sz="0" w:space="0" w:color="auto"/>
      </w:divBdr>
    </w:div>
    <w:div w:id="1623612361">
      <w:bodyDiv w:val="1"/>
      <w:marLeft w:val="0"/>
      <w:marRight w:val="0"/>
      <w:marTop w:val="0"/>
      <w:marBottom w:val="0"/>
      <w:divBdr>
        <w:top w:val="none" w:sz="0" w:space="0" w:color="auto"/>
        <w:left w:val="none" w:sz="0" w:space="0" w:color="auto"/>
        <w:bottom w:val="none" w:sz="0" w:space="0" w:color="auto"/>
        <w:right w:val="none" w:sz="0" w:space="0" w:color="auto"/>
      </w:divBdr>
    </w:div>
    <w:div w:id="1748503228">
      <w:bodyDiv w:val="1"/>
      <w:marLeft w:val="0"/>
      <w:marRight w:val="0"/>
      <w:marTop w:val="0"/>
      <w:marBottom w:val="0"/>
      <w:divBdr>
        <w:top w:val="none" w:sz="0" w:space="0" w:color="auto"/>
        <w:left w:val="none" w:sz="0" w:space="0" w:color="auto"/>
        <w:bottom w:val="none" w:sz="0" w:space="0" w:color="auto"/>
        <w:right w:val="none" w:sz="0" w:space="0" w:color="auto"/>
      </w:divBdr>
    </w:div>
    <w:div w:id="1778060890">
      <w:bodyDiv w:val="1"/>
      <w:marLeft w:val="0"/>
      <w:marRight w:val="0"/>
      <w:marTop w:val="0"/>
      <w:marBottom w:val="0"/>
      <w:divBdr>
        <w:top w:val="none" w:sz="0" w:space="0" w:color="auto"/>
        <w:left w:val="none" w:sz="0" w:space="0" w:color="auto"/>
        <w:bottom w:val="none" w:sz="0" w:space="0" w:color="auto"/>
        <w:right w:val="none" w:sz="0" w:space="0" w:color="auto"/>
      </w:divBdr>
    </w:div>
    <w:div w:id="1861702799">
      <w:bodyDiv w:val="1"/>
      <w:marLeft w:val="0"/>
      <w:marRight w:val="0"/>
      <w:marTop w:val="0"/>
      <w:marBottom w:val="0"/>
      <w:divBdr>
        <w:top w:val="none" w:sz="0" w:space="0" w:color="auto"/>
        <w:left w:val="none" w:sz="0" w:space="0" w:color="auto"/>
        <w:bottom w:val="none" w:sz="0" w:space="0" w:color="auto"/>
        <w:right w:val="none" w:sz="0" w:space="0" w:color="auto"/>
      </w:divBdr>
    </w:div>
    <w:div w:id="1929849497">
      <w:bodyDiv w:val="1"/>
      <w:marLeft w:val="0"/>
      <w:marRight w:val="0"/>
      <w:marTop w:val="0"/>
      <w:marBottom w:val="0"/>
      <w:divBdr>
        <w:top w:val="none" w:sz="0" w:space="0" w:color="auto"/>
        <w:left w:val="none" w:sz="0" w:space="0" w:color="auto"/>
        <w:bottom w:val="none" w:sz="0" w:space="0" w:color="auto"/>
        <w:right w:val="none" w:sz="0" w:space="0" w:color="auto"/>
      </w:divBdr>
    </w:div>
    <w:div w:id="1951086760">
      <w:bodyDiv w:val="1"/>
      <w:marLeft w:val="0"/>
      <w:marRight w:val="0"/>
      <w:marTop w:val="0"/>
      <w:marBottom w:val="0"/>
      <w:divBdr>
        <w:top w:val="none" w:sz="0" w:space="0" w:color="auto"/>
        <w:left w:val="none" w:sz="0" w:space="0" w:color="auto"/>
        <w:bottom w:val="none" w:sz="0" w:space="0" w:color="auto"/>
        <w:right w:val="none" w:sz="0" w:space="0" w:color="auto"/>
      </w:divBdr>
      <w:divsChild>
        <w:div w:id="573440356">
          <w:marLeft w:val="0"/>
          <w:marRight w:val="0"/>
          <w:marTop w:val="0"/>
          <w:marBottom w:val="300"/>
          <w:divBdr>
            <w:top w:val="none" w:sz="0" w:space="0" w:color="auto"/>
            <w:left w:val="none" w:sz="0" w:space="0" w:color="auto"/>
            <w:bottom w:val="none" w:sz="0" w:space="0" w:color="auto"/>
            <w:right w:val="none" w:sz="0" w:space="0" w:color="auto"/>
          </w:divBdr>
          <w:divsChild>
            <w:div w:id="789784793">
              <w:marLeft w:val="0"/>
              <w:marRight w:val="0"/>
              <w:marTop w:val="0"/>
              <w:marBottom w:val="0"/>
              <w:divBdr>
                <w:top w:val="none" w:sz="0" w:space="0" w:color="auto"/>
                <w:left w:val="none" w:sz="0" w:space="0" w:color="auto"/>
                <w:bottom w:val="none" w:sz="0" w:space="0" w:color="auto"/>
                <w:right w:val="none" w:sz="0" w:space="0" w:color="auto"/>
              </w:divBdr>
            </w:div>
          </w:divsChild>
        </w:div>
        <w:div w:id="1234197110">
          <w:marLeft w:val="0"/>
          <w:marRight w:val="0"/>
          <w:marTop w:val="0"/>
          <w:marBottom w:val="0"/>
          <w:divBdr>
            <w:top w:val="none" w:sz="0" w:space="0" w:color="auto"/>
            <w:left w:val="none" w:sz="0" w:space="0" w:color="auto"/>
            <w:bottom w:val="none" w:sz="0" w:space="0" w:color="auto"/>
            <w:right w:val="none" w:sz="0" w:space="0" w:color="auto"/>
          </w:divBdr>
          <w:divsChild>
            <w:div w:id="165198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228389">
      <w:bodyDiv w:val="1"/>
      <w:marLeft w:val="0"/>
      <w:marRight w:val="0"/>
      <w:marTop w:val="0"/>
      <w:marBottom w:val="0"/>
      <w:divBdr>
        <w:top w:val="none" w:sz="0" w:space="0" w:color="auto"/>
        <w:left w:val="none" w:sz="0" w:space="0" w:color="auto"/>
        <w:bottom w:val="none" w:sz="0" w:space="0" w:color="auto"/>
        <w:right w:val="none" w:sz="0" w:space="0" w:color="auto"/>
      </w:divBdr>
    </w:div>
    <w:div w:id="2002000904">
      <w:bodyDiv w:val="1"/>
      <w:marLeft w:val="0"/>
      <w:marRight w:val="0"/>
      <w:marTop w:val="0"/>
      <w:marBottom w:val="0"/>
      <w:divBdr>
        <w:top w:val="none" w:sz="0" w:space="0" w:color="auto"/>
        <w:left w:val="none" w:sz="0" w:space="0" w:color="auto"/>
        <w:bottom w:val="none" w:sz="0" w:space="0" w:color="auto"/>
        <w:right w:val="none" w:sz="0" w:space="0" w:color="auto"/>
      </w:divBdr>
    </w:div>
    <w:div w:id="2013025633">
      <w:bodyDiv w:val="1"/>
      <w:marLeft w:val="0"/>
      <w:marRight w:val="0"/>
      <w:marTop w:val="0"/>
      <w:marBottom w:val="0"/>
      <w:divBdr>
        <w:top w:val="none" w:sz="0" w:space="0" w:color="auto"/>
        <w:left w:val="none" w:sz="0" w:space="0" w:color="auto"/>
        <w:bottom w:val="none" w:sz="0" w:space="0" w:color="auto"/>
        <w:right w:val="none" w:sz="0" w:space="0" w:color="auto"/>
      </w:divBdr>
    </w:div>
    <w:div w:id="2053113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hat3words.com/good.direction.clea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e6ea19-2f35-4493-9f1c-26600a445163">
      <Terms xmlns="http://schemas.microsoft.com/office/infopath/2007/PartnerControls"/>
    </lcf76f155ced4ddcb4097134ff3c332f>
    <TaxCatchAll xmlns="e22d3f74-9691-4e10-9750-b7e9012a916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C8005B2973334E89EAC46C5E61D2B4" ma:contentTypeVersion="17" ma:contentTypeDescription="Create a new document." ma:contentTypeScope="" ma:versionID="edf960e071db9c1abb2e4c1e97595e49">
  <xsd:schema xmlns:xsd="http://www.w3.org/2001/XMLSchema" xmlns:xs="http://www.w3.org/2001/XMLSchema" xmlns:p="http://schemas.microsoft.com/office/2006/metadata/properties" xmlns:ns2="e22d3f74-9691-4e10-9750-b7e9012a916d" xmlns:ns3="86e6ea19-2f35-4493-9f1c-26600a445163" targetNamespace="http://schemas.microsoft.com/office/2006/metadata/properties" ma:root="true" ma:fieldsID="6e331e7f4b5781bfa14b788d8dddd1bc" ns2:_="" ns3:_="">
    <xsd:import namespace="e22d3f74-9691-4e10-9750-b7e9012a916d"/>
    <xsd:import namespace="86e6ea19-2f35-4493-9f1c-26600a4451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d3f74-9691-4e10-9750-b7e9012a916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7583d5c4-e772-43dc-988f-bcb54c3374a6}" ma:internalName="TaxCatchAll" ma:showField="CatchAllData" ma:web="e22d3f74-9691-4e10-9750-b7e9012a91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e6ea19-2f35-4493-9f1c-26600a44516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9ec0cc1-97ed-4100-8275-25d0bd80fb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DADBB-FC72-4196-96A0-161458DC04A2}">
  <ds:schemaRefs>
    <ds:schemaRef ds:uri="http://schemas.microsoft.com/office/2006/metadata/properties"/>
    <ds:schemaRef ds:uri="http://schemas.microsoft.com/office/infopath/2007/PartnerControls"/>
    <ds:schemaRef ds:uri="86e6ea19-2f35-4493-9f1c-26600a445163"/>
    <ds:schemaRef ds:uri="e22d3f74-9691-4e10-9750-b7e9012a916d"/>
  </ds:schemaRefs>
</ds:datastoreItem>
</file>

<file path=customXml/itemProps2.xml><?xml version="1.0" encoding="utf-8"?>
<ds:datastoreItem xmlns:ds="http://schemas.openxmlformats.org/officeDocument/2006/customXml" ds:itemID="{D39FDDCC-0066-46F1-ADAF-BAA68840CBD5}">
  <ds:schemaRefs>
    <ds:schemaRef ds:uri="http://schemas.microsoft.com/sharepoint/v3/contenttype/forms"/>
  </ds:schemaRefs>
</ds:datastoreItem>
</file>

<file path=customXml/itemProps3.xml><?xml version="1.0" encoding="utf-8"?>
<ds:datastoreItem xmlns:ds="http://schemas.openxmlformats.org/officeDocument/2006/customXml" ds:itemID="{C6D940DB-14AF-42E7-9D66-2909F2F43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d3f74-9691-4e10-9750-b7e9012a916d"/>
    <ds:schemaRef ds:uri="86e6ea19-2f35-4493-9f1c-26600a445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A87C78-0C27-4887-A99E-ECE01C5D9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12</Pages>
  <Words>4151</Words>
  <Characters>23293</Characters>
  <Application>Microsoft Office Word</Application>
  <DocSecurity>0</DocSecurity>
  <Lines>776</Lines>
  <Paragraphs>415</Paragraphs>
  <ScaleCrop>false</ScaleCrop>
  <HeadingPairs>
    <vt:vector size="2" baseType="variant">
      <vt:variant>
        <vt:lpstr>Title</vt:lpstr>
      </vt:variant>
      <vt:variant>
        <vt:i4>1</vt:i4>
      </vt:variant>
    </vt:vector>
  </HeadingPairs>
  <TitlesOfParts>
    <vt:vector size="1" baseType="lpstr">
      <vt:lpstr>GDPR PRIVACY POLICY</vt:lpstr>
    </vt:vector>
  </TitlesOfParts>
  <Company>SCVO</Company>
  <LinksUpToDate>false</LinksUpToDate>
  <CharactersWithSpaces>27029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GDPR PRIVACY POLICY</dc:title>
  <dc:creator>David McNeill</dc:creator>
  <cp:lastModifiedBy>Colin McMeechan</cp:lastModifiedBy>
  <cp:revision>5</cp:revision>
  <cp:lastPrinted>2025-08-26T14:50:00Z</cp:lastPrinted>
  <dcterms:created xsi:type="dcterms:W3CDTF">2025-08-28T15:10:00Z</dcterms:created>
  <dcterms:modified xsi:type="dcterms:W3CDTF">2026-07-21T10:30:00Z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0x01010032C8005B2973334E89EAC46C5E61D2B4</vt:lpwstr>
  </property>
  <property fmtid="{D5CDD505-2E9C-101B-9397-08002B2CF9AE}" pid="3" name="MediaServiceImageTags">
    <vt:lpwstr/>
  </property>
</Properties>
</file>