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DD4CB" w14:textId="3A6E7562" w:rsidR="00C11860" w:rsidRDefault="00DE4701">
      <w:pPr>
        <w:rPr>
          <w:b/>
          <w:bCs/>
          <w:sz w:val="32"/>
          <w:szCs w:val="32"/>
        </w:rPr>
      </w:pPr>
      <w:r w:rsidRPr="00DE4701">
        <w:rPr>
          <w:b/>
          <w:bCs/>
          <w:sz w:val="32"/>
          <w:szCs w:val="32"/>
        </w:rPr>
        <w:t>Costing</w:t>
      </w:r>
      <w:r w:rsidR="00A53271">
        <w:rPr>
          <w:b/>
          <w:bCs/>
          <w:sz w:val="32"/>
          <w:szCs w:val="32"/>
        </w:rPr>
        <w:t>s.</w:t>
      </w:r>
    </w:p>
    <w:p w14:paraId="1BECA706" w14:textId="60D04002" w:rsidR="00DE4701" w:rsidRDefault="00DE4701">
      <w:pPr>
        <w:rPr>
          <w:b/>
          <w:bCs/>
          <w:sz w:val="32"/>
          <w:szCs w:val="32"/>
        </w:rPr>
      </w:pPr>
    </w:p>
    <w:p w14:paraId="30347AB9" w14:textId="2F62B6F3" w:rsidR="00DE4701" w:rsidRDefault="00DE47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Based on 6 </w:t>
      </w:r>
      <w:r w:rsidR="0005315D">
        <w:rPr>
          <w:b/>
          <w:bCs/>
          <w:sz w:val="32"/>
          <w:szCs w:val="32"/>
        </w:rPr>
        <w:t xml:space="preserve">community </w:t>
      </w:r>
      <w:r>
        <w:rPr>
          <w:b/>
          <w:bCs/>
          <w:sz w:val="32"/>
          <w:szCs w:val="32"/>
        </w:rPr>
        <w:t>events over the funding year.</w:t>
      </w:r>
    </w:p>
    <w:p w14:paraId="2412B4CA" w14:textId="7CAE60D4" w:rsidR="00DE4701" w:rsidRDefault="00DE4701">
      <w:pPr>
        <w:rPr>
          <w:b/>
          <w:bCs/>
          <w:sz w:val="32"/>
          <w:szCs w:val="32"/>
        </w:rPr>
      </w:pPr>
    </w:p>
    <w:p w14:paraId="48C58EBD" w14:textId="0AFC77B9" w:rsidR="00DE4701" w:rsidRDefault="00DE47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Servicing of</w:t>
      </w:r>
      <w:r w:rsidR="00A5327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Toilet facility </w:t>
      </w:r>
      <w:r w:rsidR="00A53271">
        <w:rPr>
          <w:b/>
          <w:bCs/>
          <w:sz w:val="32"/>
          <w:szCs w:val="32"/>
        </w:rPr>
        <w:t>after each event</w:t>
      </w:r>
      <w:r>
        <w:rPr>
          <w:b/>
          <w:bCs/>
          <w:sz w:val="32"/>
          <w:szCs w:val="32"/>
        </w:rPr>
        <w:t>.      £360.00</w:t>
      </w:r>
    </w:p>
    <w:p w14:paraId="637EF8D2" w14:textId="22ACB421" w:rsidR="00DE4701" w:rsidRDefault="00DE4701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Airpot</w:t>
      </w:r>
      <w:proofErr w:type="spellEnd"/>
      <w:r>
        <w:rPr>
          <w:b/>
          <w:bCs/>
          <w:sz w:val="32"/>
          <w:szCs w:val="32"/>
        </w:rPr>
        <w:t xml:space="preserve"> Flask drip trays                                             £22.00</w:t>
      </w:r>
    </w:p>
    <w:p w14:paraId="61587516" w14:textId="2116ED2E" w:rsidR="00DE4701" w:rsidRDefault="00DE47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Consumables ECO cups, spoons etc.                    £2</w:t>
      </w:r>
      <w:r w:rsidR="0005315D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.00</w:t>
      </w:r>
    </w:p>
    <w:p w14:paraId="1796B3FB" w14:textId="09814EDD" w:rsidR="00DE4701" w:rsidRDefault="00DE47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Waste bin bags, </w:t>
      </w:r>
      <w:r w:rsidR="00A53271">
        <w:rPr>
          <w:b/>
          <w:bCs/>
          <w:sz w:val="32"/>
          <w:szCs w:val="32"/>
        </w:rPr>
        <w:t xml:space="preserve">cleaning materials </w:t>
      </w:r>
      <w:r>
        <w:rPr>
          <w:b/>
          <w:bCs/>
          <w:sz w:val="32"/>
          <w:szCs w:val="32"/>
        </w:rPr>
        <w:t>etc.              £25.00</w:t>
      </w:r>
    </w:p>
    <w:p w14:paraId="40BB1BFF" w14:textId="5B7E82AB" w:rsidR="00A53271" w:rsidRDefault="00A532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Drinks, tea, coffee, water, mi</w:t>
      </w:r>
      <w:r w:rsidR="0005315D">
        <w:rPr>
          <w:b/>
          <w:bCs/>
          <w:sz w:val="32"/>
          <w:szCs w:val="32"/>
        </w:rPr>
        <w:t>l</w:t>
      </w:r>
      <w:r>
        <w:rPr>
          <w:b/>
          <w:bCs/>
          <w:sz w:val="32"/>
          <w:szCs w:val="32"/>
        </w:rPr>
        <w:t>k</w:t>
      </w:r>
      <w:r w:rsidR="0005315D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 w:rsidR="0005315D">
        <w:rPr>
          <w:b/>
          <w:bCs/>
          <w:sz w:val="32"/>
          <w:szCs w:val="32"/>
        </w:rPr>
        <w:t xml:space="preserve">                </w:t>
      </w:r>
      <w:r>
        <w:rPr>
          <w:b/>
          <w:bCs/>
          <w:sz w:val="32"/>
          <w:szCs w:val="32"/>
        </w:rPr>
        <w:t xml:space="preserve">           £</w:t>
      </w:r>
      <w:r w:rsidR="0005315D">
        <w:rPr>
          <w:b/>
          <w:bCs/>
          <w:sz w:val="32"/>
          <w:szCs w:val="32"/>
        </w:rPr>
        <w:t>50.</w:t>
      </w:r>
      <w:r>
        <w:rPr>
          <w:b/>
          <w:bCs/>
          <w:sz w:val="32"/>
          <w:szCs w:val="32"/>
        </w:rPr>
        <w:t>00</w:t>
      </w:r>
    </w:p>
    <w:p w14:paraId="7349979F" w14:textId="61E48886" w:rsidR="0005315D" w:rsidRDefault="000531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Biscuits, snacks, juice and soft drinks.                 £50.00</w:t>
      </w:r>
    </w:p>
    <w:p w14:paraId="6E8ECF45" w14:textId="6F0E7AFD" w:rsidR="0005315D" w:rsidRDefault="000531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Leaflets and Publicity.                                             £50.00</w:t>
      </w:r>
    </w:p>
    <w:p w14:paraId="19911D2B" w14:textId="7DBA43FF" w:rsidR="0005315D" w:rsidRDefault="000531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Allowance for price increases over period.        £18.00</w:t>
      </w:r>
    </w:p>
    <w:p w14:paraId="2DD69259" w14:textId="1BB93168" w:rsidR="0005315D" w:rsidRDefault="0005315D">
      <w:pPr>
        <w:rPr>
          <w:b/>
          <w:bCs/>
          <w:sz w:val="32"/>
          <w:szCs w:val="32"/>
        </w:rPr>
      </w:pPr>
    </w:p>
    <w:p w14:paraId="2AA92ACA" w14:textId="18837918" w:rsidR="0005315D" w:rsidRDefault="000531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Total                                                                             £550</w:t>
      </w:r>
    </w:p>
    <w:p w14:paraId="550D8E1A" w14:textId="77777777" w:rsidR="00A53271" w:rsidRDefault="00A53271">
      <w:pPr>
        <w:rPr>
          <w:b/>
          <w:bCs/>
          <w:sz w:val="32"/>
          <w:szCs w:val="32"/>
        </w:rPr>
      </w:pPr>
    </w:p>
    <w:p w14:paraId="5A054C89" w14:textId="77777777" w:rsidR="00DE4701" w:rsidRDefault="00DE4701">
      <w:pPr>
        <w:rPr>
          <w:b/>
          <w:bCs/>
          <w:sz w:val="32"/>
          <w:szCs w:val="32"/>
        </w:rPr>
      </w:pPr>
    </w:p>
    <w:p w14:paraId="5A98B822" w14:textId="77777777" w:rsidR="00DE4701" w:rsidRDefault="00DE4701">
      <w:pPr>
        <w:rPr>
          <w:b/>
          <w:bCs/>
          <w:sz w:val="32"/>
          <w:szCs w:val="32"/>
        </w:rPr>
      </w:pPr>
    </w:p>
    <w:p w14:paraId="28A69BA5" w14:textId="77777777" w:rsidR="00DE4701" w:rsidRPr="00DE4701" w:rsidRDefault="00DE4701">
      <w:pPr>
        <w:rPr>
          <w:b/>
          <w:bCs/>
          <w:sz w:val="32"/>
          <w:szCs w:val="32"/>
        </w:rPr>
      </w:pPr>
    </w:p>
    <w:sectPr w:rsidR="00DE4701" w:rsidRPr="00DE4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01"/>
    <w:rsid w:val="0005315D"/>
    <w:rsid w:val="0055380F"/>
    <w:rsid w:val="00771A18"/>
    <w:rsid w:val="0094597F"/>
    <w:rsid w:val="00A53271"/>
    <w:rsid w:val="00D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00DF98"/>
  <w15:chartTrackingRefBased/>
  <w15:docId w15:val="{9312A605-18A6-5041-85D8-D50AD193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Alexander</dc:creator>
  <cp:keywords/>
  <dc:description/>
  <cp:lastModifiedBy>Frank Alexander</cp:lastModifiedBy>
  <cp:revision>1</cp:revision>
  <dcterms:created xsi:type="dcterms:W3CDTF">2024-09-10T17:43:00Z</dcterms:created>
  <dcterms:modified xsi:type="dcterms:W3CDTF">2024-09-10T19:02:00Z</dcterms:modified>
</cp:coreProperties>
</file>